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EA06D" w14:textId="77777777" w:rsidR="00EB63FB" w:rsidRPr="00246B25" w:rsidRDefault="00EB63FB" w:rsidP="00EB63FB">
      <w:pPr>
        <w:rPr>
          <w:rFonts w:asciiTheme="majorHAnsi" w:hAnsiTheme="majorHAnsi" w:cstheme="majorHAnsi"/>
        </w:rPr>
      </w:pPr>
    </w:p>
    <w:p w14:paraId="4467C74F" w14:textId="77777777" w:rsidR="00246B25" w:rsidRDefault="00EB63FB" w:rsidP="00154231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46B25">
        <w:rPr>
          <w:rFonts w:asciiTheme="majorHAnsi" w:hAnsiTheme="majorHAnsi" w:cstheme="majorHAnsi"/>
          <w:b/>
          <w:bCs/>
          <w:sz w:val="32"/>
          <w:szCs w:val="32"/>
        </w:rPr>
        <w:t>"MORIAS '21":</w:t>
      </w:r>
    </w:p>
    <w:p w14:paraId="6AEFFFAC" w14:textId="6ADA476D" w:rsidR="00246B25" w:rsidRDefault="00EB63FB" w:rsidP="00154231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46B25">
        <w:rPr>
          <w:rFonts w:asciiTheme="majorHAnsi" w:hAnsiTheme="majorHAnsi" w:cstheme="majorHAnsi"/>
          <w:b/>
          <w:bCs/>
          <w:sz w:val="32"/>
          <w:szCs w:val="32"/>
        </w:rPr>
        <w:t>An exciting journey to</w:t>
      </w:r>
      <w:r w:rsidR="00905427" w:rsidRPr="00154231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905427">
        <w:rPr>
          <w:rFonts w:asciiTheme="majorHAnsi" w:hAnsiTheme="majorHAnsi" w:cstheme="majorHAnsi"/>
          <w:b/>
          <w:bCs/>
          <w:sz w:val="32"/>
          <w:szCs w:val="32"/>
        </w:rPr>
        <w:t xml:space="preserve">Peloponnese, </w:t>
      </w:r>
      <w:r w:rsidRPr="00246B25">
        <w:rPr>
          <w:rFonts w:asciiTheme="majorHAnsi" w:hAnsiTheme="majorHAnsi" w:cstheme="majorHAnsi"/>
          <w:b/>
          <w:bCs/>
          <w:sz w:val="32"/>
          <w:szCs w:val="32"/>
        </w:rPr>
        <w:t xml:space="preserve">the </w:t>
      </w:r>
      <w:r w:rsidR="00B47A22">
        <w:rPr>
          <w:rFonts w:asciiTheme="majorHAnsi" w:hAnsiTheme="majorHAnsi" w:cstheme="majorHAnsi"/>
          <w:b/>
          <w:bCs/>
          <w:sz w:val="32"/>
          <w:szCs w:val="32"/>
        </w:rPr>
        <w:t>birthplace</w:t>
      </w:r>
    </w:p>
    <w:p w14:paraId="72F85BE0" w14:textId="77777777" w:rsidR="00154231" w:rsidRDefault="00246B25" w:rsidP="00154231">
      <w:pPr>
        <w:spacing w:after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46B25">
        <w:rPr>
          <w:rFonts w:asciiTheme="majorHAnsi" w:hAnsiTheme="majorHAnsi" w:cstheme="majorHAnsi"/>
          <w:b/>
          <w:bCs/>
          <w:sz w:val="32"/>
          <w:szCs w:val="32"/>
        </w:rPr>
        <w:t xml:space="preserve">of the Greek </w:t>
      </w:r>
      <w:r>
        <w:rPr>
          <w:rFonts w:asciiTheme="majorHAnsi" w:hAnsiTheme="majorHAnsi" w:cstheme="majorHAnsi"/>
          <w:b/>
          <w:bCs/>
          <w:sz w:val="32"/>
          <w:szCs w:val="32"/>
        </w:rPr>
        <w:t>Revolution</w:t>
      </w:r>
    </w:p>
    <w:p w14:paraId="6F38B047" w14:textId="06909031" w:rsidR="00B47A22" w:rsidRDefault="00B47A22" w:rsidP="00154231">
      <w:pPr>
        <w:spacing w:after="0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br/>
      </w:r>
      <w:r w:rsidR="00EB63FB" w:rsidRPr="00246B25">
        <w:rPr>
          <w:rFonts w:asciiTheme="majorHAnsi" w:hAnsiTheme="majorHAnsi" w:cstheme="majorHAnsi"/>
          <w:i/>
          <w:iCs/>
          <w:sz w:val="24"/>
          <w:szCs w:val="24"/>
        </w:rPr>
        <w:t xml:space="preserve">An initiative of the </w:t>
      </w:r>
      <w:r w:rsidR="00905427">
        <w:rPr>
          <w:rFonts w:asciiTheme="majorHAnsi" w:hAnsiTheme="majorHAnsi" w:cstheme="majorHAnsi"/>
          <w:i/>
          <w:iCs/>
          <w:sz w:val="24"/>
          <w:szCs w:val="24"/>
        </w:rPr>
        <w:t>“</w:t>
      </w:r>
      <w:r w:rsidR="00EB63FB" w:rsidRPr="00246B25">
        <w:rPr>
          <w:rFonts w:asciiTheme="majorHAnsi" w:hAnsiTheme="majorHAnsi" w:cstheme="majorHAnsi"/>
          <w:i/>
          <w:iCs/>
          <w:sz w:val="24"/>
          <w:szCs w:val="24"/>
        </w:rPr>
        <w:t xml:space="preserve">Captain Vassilis </w:t>
      </w:r>
      <w:r w:rsidR="00246B25" w:rsidRPr="00246B25">
        <w:rPr>
          <w:rFonts w:asciiTheme="majorHAnsi" w:hAnsiTheme="majorHAnsi" w:cstheme="majorHAnsi"/>
          <w:i/>
          <w:iCs/>
          <w:sz w:val="24"/>
          <w:szCs w:val="24"/>
        </w:rPr>
        <w:t>&amp;</w:t>
      </w:r>
      <w:r w:rsidR="00EB63FB" w:rsidRPr="00246B25">
        <w:rPr>
          <w:rFonts w:asciiTheme="majorHAnsi" w:hAnsiTheme="majorHAnsi" w:cstheme="majorHAnsi"/>
          <w:i/>
          <w:iCs/>
          <w:sz w:val="24"/>
          <w:szCs w:val="24"/>
        </w:rPr>
        <w:t xml:space="preserve"> Carmen </w:t>
      </w:r>
      <w:r w:rsidR="00246B25" w:rsidRPr="00246B25">
        <w:rPr>
          <w:rFonts w:asciiTheme="majorHAnsi" w:hAnsiTheme="majorHAnsi" w:cstheme="majorHAnsi"/>
          <w:i/>
          <w:iCs/>
          <w:sz w:val="24"/>
          <w:szCs w:val="24"/>
        </w:rPr>
        <w:t>C</w:t>
      </w:r>
      <w:r w:rsidR="00EB63FB" w:rsidRPr="00246B25">
        <w:rPr>
          <w:rFonts w:asciiTheme="majorHAnsi" w:hAnsiTheme="majorHAnsi" w:cstheme="majorHAnsi"/>
          <w:i/>
          <w:iCs/>
          <w:sz w:val="24"/>
          <w:szCs w:val="24"/>
        </w:rPr>
        <w:t>onstantakopoulos</w:t>
      </w:r>
      <w:r w:rsidR="00905427">
        <w:rPr>
          <w:rFonts w:asciiTheme="majorHAnsi" w:hAnsiTheme="majorHAnsi" w:cstheme="majorHAnsi"/>
          <w:i/>
          <w:iCs/>
          <w:sz w:val="24"/>
          <w:szCs w:val="24"/>
        </w:rPr>
        <w:t>”</w:t>
      </w:r>
      <w:r w:rsidR="00EB63FB" w:rsidRPr="00246B25">
        <w:rPr>
          <w:rFonts w:asciiTheme="majorHAnsi" w:hAnsiTheme="majorHAnsi" w:cstheme="majorHAnsi"/>
          <w:i/>
          <w:iCs/>
          <w:sz w:val="24"/>
          <w:szCs w:val="24"/>
        </w:rPr>
        <w:t xml:space="preserve"> Foundation and TEMES SA, </w:t>
      </w:r>
    </w:p>
    <w:p w14:paraId="713765C1" w14:textId="6CCF7B44" w:rsidR="00EB63FB" w:rsidRPr="00246B25" w:rsidRDefault="00B47A22" w:rsidP="00B47A22">
      <w:pPr>
        <w:spacing w:after="0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>i</w:t>
      </w:r>
      <w:r w:rsidR="00246B25" w:rsidRPr="00246B25">
        <w:rPr>
          <w:rFonts w:asciiTheme="majorHAnsi" w:hAnsiTheme="majorHAnsi" w:cstheme="majorHAnsi"/>
          <w:i/>
          <w:iCs/>
          <w:sz w:val="24"/>
          <w:szCs w:val="24"/>
        </w:rPr>
        <w:t>n strategic partnership with the Peloponnese Region and Municipalities of the area</w:t>
      </w:r>
    </w:p>
    <w:p w14:paraId="7547858F" w14:textId="77777777" w:rsidR="00EB63FB" w:rsidRPr="00246B25" w:rsidRDefault="00EB63FB" w:rsidP="00EB63FB">
      <w:pPr>
        <w:rPr>
          <w:rFonts w:asciiTheme="majorHAnsi" w:hAnsiTheme="majorHAnsi" w:cstheme="majorHAnsi"/>
        </w:rPr>
      </w:pPr>
    </w:p>
    <w:p w14:paraId="31777EF3" w14:textId="16085228" w:rsidR="00EB63FB" w:rsidRDefault="00F51AEC" w:rsidP="00246B25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Honoring</w:t>
      </w:r>
      <w:r w:rsidRPr="00246B25">
        <w:rPr>
          <w:rFonts w:asciiTheme="majorHAnsi" w:hAnsiTheme="majorHAnsi" w:cstheme="majorHAnsi"/>
        </w:rPr>
        <w:t xml:space="preserve"> </w:t>
      </w:r>
      <w:r w:rsidR="00EB63FB" w:rsidRPr="00246B25">
        <w:rPr>
          <w:rFonts w:asciiTheme="majorHAnsi" w:hAnsiTheme="majorHAnsi" w:cstheme="majorHAnsi"/>
        </w:rPr>
        <w:t>the</w:t>
      </w:r>
      <w:r w:rsidR="004C542E">
        <w:rPr>
          <w:rFonts w:asciiTheme="majorHAnsi" w:hAnsiTheme="majorHAnsi" w:cstheme="majorHAnsi"/>
        </w:rPr>
        <w:t xml:space="preserve"> bicentennial </w:t>
      </w:r>
      <w:r w:rsidR="00EB63FB" w:rsidRPr="00246B25">
        <w:rPr>
          <w:rFonts w:asciiTheme="majorHAnsi" w:hAnsiTheme="majorHAnsi" w:cstheme="majorHAnsi"/>
        </w:rPr>
        <w:t>of the Greek Revolution</w:t>
      </w:r>
      <w:r w:rsidR="00F844E5">
        <w:rPr>
          <w:rFonts w:asciiTheme="majorHAnsi" w:hAnsiTheme="majorHAnsi" w:cstheme="majorHAnsi"/>
        </w:rPr>
        <w:t xml:space="preserve"> in 2021</w:t>
      </w:r>
      <w:r w:rsidR="00EB63FB" w:rsidRPr="00246B25">
        <w:rPr>
          <w:rFonts w:asciiTheme="majorHAnsi" w:hAnsiTheme="majorHAnsi" w:cstheme="majorHAnsi"/>
        </w:rPr>
        <w:t xml:space="preserve">, </w:t>
      </w:r>
      <w:r w:rsidR="004C542E">
        <w:rPr>
          <w:rFonts w:asciiTheme="majorHAnsi" w:hAnsiTheme="majorHAnsi" w:cstheme="majorHAnsi"/>
        </w:rPr>
        <w:t xml:space="preserve">the </w:t>
      </w:r>
      <w:r w:rsidR="00905427">
        <w:rPr>
          <w:rFonts w:asciiTheme="majorHAnsi" w:hAnsiTheme="majorHAnsi" w:cstheme="majorHAnsi"/>
        </w:rPr>
        <w:t>“</w:t>
      </w:r>
      <w:r w:rsidR="00EB63FB" w:rsidRPr="003825FF">
        <w:rPr>
          <w:rFonts w:asciiTheme="majorHAnsi" w:hAnsiTheme="majorHAnsi" w:cstheme="majorHAnsi"/>
          <w:b/>
          <w:bCs/>
        </w:rPr>
        <w:t>Captain Vassilis</w:t>
      </w:r>
      <w:r w:rsidR="004C542E" w:rsidRPr="003825FF">
        <w:rPr>
          <w:rFonts w:asciiTheme="majorHAnsi" w:hAnsiTheme="majorHAnsi" w:cstheme="majorHAnsi"/>
          <w:b/>
          <w:bCs/>
        </w:rPr>
        <w:t xml:space="preserve"> &amp;</w:t>
      </w:r>
      <w:r w:rsidR="00EB63FB" w:rsidRPr="003825FF">
        <w:rPr>
          <w:rFonts w:asciiTheme="majorHAnsi" w:hAnsiTheme="majorHAnsi" w:cstheme="majorHAnsi"/>
          <w:b/>
          <w:bCs/>
        </w:rPr>
        <w:t xml:space="preserve"> Carmen </w:t>
      </w:r>
      <w:r w:rsidR="004C542E" w:rsidRPr="003825FF">
        <w:rPr>
          <w:rFonts w:asciiTheme="majorHAnsi" w:hAnsiTheme="majorHAnsi" w:cstheme="majorHAnsi"/>
          <w:b/>
          <w:bCs/>
        </w:rPr>
        <w:t>C</w:t>
      </w:r>
      <w:r w:rsidR="00EB63FB" w:rsidRPr="003825FF">
        <w:rPr>
          <w:rFonts w:asciiTheme="majorHAnsi" w:hAnsiTheme="majorHAnsi" w:cstheme="majorHAnsi"/>
          <w:b/>
          <w:bCs/>
        </w:rPr>
        <w:t>onstantakopoulos</w:t>
      </w:r>
      <w:r w:rsidR="00905427">
        <w:rPr>
          <w:rFonts w:asciiTheme="majorHAnsi" w:hAnsiTheme="majorHAnsi" w:cstheme="majorHAnsi"/>
          <w:b/>
          <w:bCs/>
        </w:rPr>
        <w:t>”</w:t>
      </w:r>
      <w:r w:rsidR="004C542E" w:rsidRPr="003825FF">
        <w:rPr>
          <w:rFonts w:asciiTheme="majorHAnsi" w:hAnsiTheme="majorHAnsi" w:cstheme="majorHAnsi"/>
          <w:b/>
          <w:bCs/>
        </w:rPr>
        <w:t xml:space="preserve"> </w:t>
      </w:r>
      <w:r w:rsidR="00EB63FB" w:rsidRPr="003825FF">
        <w:rPr>
          <w:rFonts w:asciiTheme="majorHAnsi" w:hAnsiTheme="majorHAnsi" w:cstheme="majorHAnsi"/>
          <w:b/>
          <w:bCs/>
        </w:rPr>
        <w:t>Foundation</w:t>
      </w:r>
      <w:r w:rsidR="00EB63FB" w:rsidRPr="00246B25">
        <w:rPr>
          <w:rFonts w:asciiTheme="majorHAnsi" w:hAnsiTheme="majorHAnsi" w:cstheme="majorHAnsi"/>
        </w:rPr>
        <w:t xml:space="preserve"> and </w:t>
      </w:r>
      <w:r w:rsidR="00EB63FB" w:rsidRPr="003825FF">
        <w:rPr>
          <w:rFonts w:asciiTheme="majorHAnsi" w:hAnsiTheme="majorHAnsi" w:cstheme="majorHAnsi"/>
          <w:b/>
          <w:bCs/>
        </w:rPr>
        <w:t>TEMES SA</w:t>
      </w:r>
      <w:r w:rsidR="00EB63FB" w:rsidRPr="00246B2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introduce</w:t>
      </w:r>
      <w:r w:rsidR="00F844E5">
        <w:rPr>
          <w:rFonts w:asciiTheme="majorHAnsi" w:hAnsiTheme="majorHAnsi" w:cstheme="majorHAnsi"/>
        </w:rPr>
        <w:t xml:space="preserve"> the</w:t>
      </w:r>
      <w:r w:rsidR="004C542E">
        <w:rPr>
          <w:rFonts w:asciiTheme="majorHAnsi" w:hAnsiTheme="majorHAnsi" w:cstheme="majorHAnsi"/>
        </w:rPr>
        <w:t xml:space="preserve"> </w:t>
      </w:r>
      <w:r w:rsidR="00905427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rogram </w:t>
      </w:r>
      <w:r w:rsidR="00EB63FB" w:rsidRPr="003825FF">
        <w:rPr>
          <w:rFonts w:asciiTheme="majorHAnsi" w:hAnsiTheme="majorHAnsi" w:cstheme="majorHAnsi"/>
          <w:b/>
          <w:bCs/>
        </w:rPr>
        <w:t xml:space="preserve">MORIAS </w:t>
      </w:r>
      <w:r w:rsidR="004C542E" w:rsidRPr="003825FF">
        <w:rPr>
          <w:rFonts w:asciiTheme="majorHAnsi" w:hAnsiTheme="majorHAnsi" w:cstheme="majorHAnsi"/>
          <w:b/>
          <w:bCs/>
        </w:rPr>
        <w:t>’</w:t>
      </w:r>
      <w:r w:rsidR="00EB63FB" w:rsidRPr="003825FF">
        <w:rPr>
          <w:rFonts w:asciiTheme="majorHAnsi" w:hAnsiTheme="majorHAnsi" w:cstheme="majorHAnsi"/>
          <w:b/>
          <w:bCs/>
        </w:rPr>
        <w:t>21</w:t>
      </w:r>
      <w:r w:rsidR="00226C03">
        <w:rPr>
          <w:rFonts w:asciiTheme="majorHAnsi" w:hAnsiTheme="majorHAnsi" w:cstheme="majorHAnsi"/>
        </w:rPr>
        <w:t xml:space="preserve">. </w:t>
      </w:r>
      <w:r w:rsidR="00F844E5">
        <w:rPr>
          <w:rFonts w:asciiTheme="majorHAnsi" w:hAnsiTheme="majorHAnsi" w:cstheme="majorHAnsi"/>
        </w:rPr>
        <w:t xml:space="preserve">Inviting </w:t>
      </w:r>
      <w:r w:rsidR="00B47A22">
        <w:rPr>
          <w:rFonts w:asciiTheme="majorHAnsi" w:hAnsiTheme="majorHAnsi" w:cstheme="majorHAnsi"/>
        </w:rPr>
        <w:t xml:space="preserve">Greeks </w:t>
      </w:r>
      <w:r w:rsidR="00F844E5">
        <w:rPr>
          <w:rFonts w:asciiTheme="majorHAnsi" w:hAnsiTheme="majorHAnsi" w:cstheme="majorHAnsi"/>
        </w:rPr>
        <w:t>f</w:t>
      </w:r>
      <w:r w:rsidR="006B64D0">
        <w:rPr>
          <w:rFonts w:asciiTheme="majorHAnsi" w:hAnsiTheme="majorHAnsi" w:cstheme="majorHAnsi"/>
        </w:rPr>
        <w:t>rom</w:t>
      </w:r>
      <w:r w:rsidR="00F844E5">
        <w:rPr>
          <w:rFonts w:asciiTheme="majorHAnsi" w:hAnsiTheme="majorHAnsi" w:cstheme="majorHAnsi"/>
        </w:rPr>
        <w:t xml:space="preserve"> all over the world</w:t>
      </w:r>
      <w:r w:rsidR="00F844E5" w:rsidRPr="00246B25">
        <w:rPr>
          <w:rFonts w:asciiTheme="majorHAnsi" w:hAnsiTheme="majorHAnsi" w:cstheme="majorHAnsi"/>
        </w:rPr>
        <w:t xml:space="preserve"> to</w:t>
      </w:r>
      <w:r w:rsidR="00F844E5">
        <w:rPr>
          <w:rFonts w:asciiTheme="majorHAnsi" w:hAnsiTheme="majorHAnsi" w:cstheme="majorHAnsi"/>
        </w:rPr>
        <w:t xml:space="preserve"> visit</w:t>
      </w:r>
      <w:r w:rsidR="006B64D0">
        <w:rPr>
          <w:rFonts w:asciiTheme="majorHAnsi" w:hAnsiTheme="majorHAnsi" w:cstheme="majorHAnsi"/>
        </w:rPr>
        <w:t xml:space="preserve"> </w:t>
      </w:r>
      <w:r w:rsidR="00F844E5" w:rsidRPr="00246B25">
        <w:rPr>
          <w:rFonts w:asciiTheme="majorHAnsi" w:hAnsiTheme="majorHAnsi" w:cstheme="majorHAnsi"/>
        </w:rPr>
        <w:t>Peloponnese</w:t>
      </w:r>
      <w:r w:rsidR="00B47A22">
        <w:rPr>
          <w:rFonts w:asciiTheme="majorHAnsi" w:hAnsiTheme="majorHAnsi" w:cstheme="majorHAnsi"/>
        </w:rPr>
        <w:t xml:space="preserve">, </w:t>
      </w:r>
      <w:r w:rsidR="00F844E5">
        <w:rPr>
          <w:rFonts w:asciiTheme="majorHAnsi" w:hAnsiTheme="majorHAnsi" w:cstheme="majorHAnsi"/>
        </w:rPr>
        <w:t xml:space="preserve">where the Revolution of 1821 </w:t>
      </w:r>
      <w:r>
        <w:rPr>
          <w:rFonts w:asciiTheme="majorHAnsi" w:hAnsiTheme="majorHAnsi" w:cstheme="majorHAnsi"/>
        </w:rPr>
        <w:t>began</w:t>
      </w:r>
      <w:r w:rsidR="00F844E5">
        <w:rPr>
          <w:rFonts w:asciiTheme="majorHAnsi" w:hAnsiTheme="majorHAnsi" w:cstheme="majorHAnsi"/>
        </w:rPr>
        <w:t>, t</w:t>
      </w:r>
      <w:r w:rsidR="004C542E">
        <w:rPr>
          <w:rFonts w:asciiTheme="majorHAnsi" w:hAnsiTheme="majorHAnsi" w:cstheme="majorHAnsi"/>
        </w:rPr>
        <w:t xml:space="preserve">he ambitious </w:t>
      </w:r>
      <w:r w:rsidR="009A433D">
        <w:rPr>
          <w:rFonts w:asciiTheme="majorHAnsi" w:hAnsiTheme="majorHAnsi" w:cstheme="majorHAnsi"/>
        </w:rPr>
        <w:t>initiative</w:t>
      </w:r>
      <w:r w:rsidR="004C542E">
        <w:rPr>
          <w:rFonts w:asciiTheme="majorHAnsi" w:hAnsiTheme="majorHAnsi" w:cstheme="majorHAnsi"/>
        </w:rPr>
        <w:t xml:space="preserve"> </w:t>
      </w:r>
      <w:r w:rsidR="00F844E5">
        <w:rPr>
          <w:rFonts w:asciiTheme="majorHAnsi" w:hAnsiTheme="majorHAnsi" w:cstheme="majorHAnsi"/>
        </w:rPr>
        <w:t>t</w:t>
      </w:r>
      <w:r w:rsidR="00B47A22">
        <w:rPr>
          <w:rFonts w:asciiTheme="majorHAnsi" w:hAnsiTheme="majorHAnsi" w:cstheme="majorHAnsi"/>
        </w:rPr>
        <w:t xml:space="preserve">akes </w:t>
      </w:r>
      <w:proofErr w:type="spellStart"/>
      <w:r w:rsidR="006B64D0">
        <w:rPr>
          <w:rFonts w:asciiTheme="majorHAnsi" w:hAnsiTheme="majorHAnsi" w:cstheme="majorHAnsi"/>
        </w:rPr>
        <w:t>travellers</w:t>
      </w:r>
      <w:proofErr w:type="spellEnd"/>
      <w:r w:rsidR="006B64D0">
        <w:rPr>
          <w:rFonts w:asciiTheme="majorHAnsi" w:hAnsiTheme="majorHAnsi" w:cstheme="majorHAnsi"/>
        </w:rPr>
        <w:t xml:space="preserve"> </w:t>
      </w:r>
      <w:r w:rsidR="00B47A22">
        <w:rPr>
          <w:rFonts w:asciiTheme="majorHAnsi" w:hAnsiTheme="majorHAnsi" w:cstheme="majorHAnsi"/>
        </w:rPr>
        <w:t xml:space="preserve">on a journey </w:t>
      </w:r>
      <w:r w:rsidR="00F844E5">
        <w:rPr>
          <w:rFonts w:asciiTheme="majorHAnsi" w:hAnsiTheme="majorHAnsi" w:cstheme="majorHAnsi"/>
        </w:rPr>
        <w:t xml:space="preserve">through </w:t>
      </w:r>
      <w:r w:rsidR="00EB63FB" w:rsidRPr="00246B25">
        <w:rPr>
          <w:rFonts w:asciiTheme="majorHAnsi" w:hAnsiTheme="majorHAnsi" w:cstheme="majorHAnsi"/>
        </w:rPr>
        <w:t>history,</w:t>
      </w:r>
      <w:r w:rsidR="00F844E5">
        <w:rPr>
          <w:rFonts w:asciiTheme="majorHAnsi" w:hAnsiTheme="majorHAnsi" w:cstheme="majorHAnsi"/>
        </w:rPr>
        <w:t xml:space="preserve"> with the aid of thematic activ</w:t>
      </w:r>
      <w:r w:rsidR="00B47A22">
        <w:rPr>
          <w:rFonts w:asciiTheme="majorHAnsi" w:hAnsiTheme="majorHAnsi" w:cstheme="majorHAnsi"/>
        </w:rPr>
        <w:t xml:space="preserve">ities </w:t>
      </w:r>
      <w:r w:rsidR="00F844E5">
        <w:rPr>
          <w:rFonts w:asciiTheme="majorHAnsi" w:hAnsiTheme="majorHAnsi" w:cstheme="majorHAnsi"/>
        </w:rPr>
        <w:t>and interactive experiences.</w:t>
      </w:r>
      <w:r w:rsidR="00EB63FB" w:rsidRPr="00246B25">
        <w:rPr>
          <w:rFonts w:asciiTheme="majorHAnsi" w:hAnsiTheme="majorHAnsi" w:cstheme="majorHAnsi"/>
        </w:rPr>
        <w:t xml:space="preserve"> The</w:t>
      </w:r>
      <w:r w:rsidR="004C542E">
        <w:rPr>
          <w:rFonts w:asciiTheme="majorHAnsi" w:hAnsiTheme="majorHAnsi" w:cstheme="majorHAnsi"/>
        </w:rPr>
        <w:t xml:space="preserve"> University of P</w:t>
      </w:r>
      <w:r w:rsidR="009A433D">
        <w:rPr>
          <w:rFonts w:asciiTheme="majorHAnsi" w:hAnsiTheme="majorHAnsi" w:cstheme="majorHAnsi"/>
        </w:rPr>
        <w:t>elop</w:t>
      </w:r>
      <w:r w:rsidR="004C542E">
        <w:rPr>
          <w:rFonts w:asciiTheme="majorHAnsi" w:hAnsiTheme="majorHAnsi" w:cstheme="majorHAnsi"/>
        </w:rPr>
        <w:t>onnese provided solid scientific documentation to the program,</w:t>
      </w:r>
      <w:r w:rsidR="00EB63FB" w:rsidRPr="00246B25">
        <w:rPr>
          <w:rFonts w:asciiTheme="majorHAnsi" w:hAnsiTheme="majorHAnsi" w:cstheme="majorHAnsi"/>
        </w:rPr>
        <w:t xml:space="preserve"> </w:t>
      </w:r>
      <w:r w:rsidR="004C542E">
        <w:rPr>
          <w:rFonts w:asciiTheme="majorHAnsi" w:hAnsiTheme="majorHAnsi" w:cstheme="majorHAnsi"/>
        </w:rPr>
        <w:t>under the</w:t>
      </w:r>
      <w:r w:rsidR="00EB63FB" w:rsidRPr="00246B25">
        <w:rPr>
          <w:rFonts w:asciiTheme="majorHAnsi" w:hAnsiTheme="majorHAnsi" w:cstheme="majorHAnsi"/>
        </w:rPr>
        <w:t xml:space="preserve"> coordination of Professor Nikolaos Zacharias and the supervision of </w:t>
      </w:r>
      <w:r w:rsidR="00B47A22">
        <w:rPr>
          <w:rFonts w:asciiTheme="majorHAnsi" w:hAnsiTheme="majorHAnsi" w:cstheme="majorHAnsi"/>
        </w:rPr>
        <w:t>the E</w:t>
      </w:r>
      <w:r w:rsidR="00EB63FB" w:rsidRPr="00246B25">
        <w:rPr>
          <w:rFonts w:asciiTheme="majorHAnsi" w:hAnsiTheme="majorHAnsi" w:cstheme="majorHAnsi"/>
        </w:rPr>
        <w:t xml:space="preserve">meritus Professor </w:t>
      </w:r>
      <w:proofErr w:type="spellStart"/>
      <w:r w:rsidR="00EB63FB" w:rsidRPr="00246B25">
        <w:rPr>
          <w:rFonts w:asciiTheme="majorHAnsi" w:hAnsiTheme="majorHAnsi" w:cstheme="majorHAnsi"/>
        </w:rPr>
        <w:t>Thanos</w:t>
      </w:r>
      <w:proofErr w:type="spellEnd"/>
      <w:r w:rsidR="00EB63FB" w:rsidRPr="00246B25">
        <w:rPr>
          <w:rFonts w:asciiTheme="majorHAnsi" w:hAnsiTheme="majorHAnsi" w:cstheme="majorHAnsi"/>
        </w:rPr>
        <w:t xml:space="preserve"> </w:t>
      </w:r>
      <w:proofErr w:type="spellStart"/>
      <w:r w:rsidR="00EB63FB" w:rsidRPr="00246B25">
        <w:rPr>
          <w:rFonts w:asciiTheme="majorHAnsi" w:hAnsiTheme="majorHAnsi" w:cstheme="majorHAnsi"/>
        </w:rPr>
        <w:t>Veremis</w:t>
      </w:r>
      <w:proofErr w:type="spellEnd"/>
      <w:r w:rsidR="00F844E5">
        <w:rPr>
          <w:rFonts w:asciiTheme="majorHAnsi" w:hAnsiTheme="majorHAnsi" w:cstheme="majorHAnsi"/>
        </w:rPr>
        <w:t>, alongside</w:t>
      </w:r>
      <w:r w:rsidR="00EB63FB" w:rsidRPr="00246B25">
        <w:rPr>
          <w:rFonts w:asciiTheme="majorHAnsi" w:hAnsiTheme="majorHAnsi" w:cstheme="majorHAnsi"/>
        </w:rPr>
        <w:t xml:space="preserve"> Professor Thanasis Chris</w:t>
      </w:r>
      <w:r w:rsidR="00B47A22">
        <w:rPr>
          <w:rFonts w:asciiTheme="majorHAnsi" w:hAnsiTheme="majorHAnsi" w:cstheme="majorHAnsi"/>
        </w:rPr>
        <w:t>tou</w:t>
      </w:r>
      <w:r w:rsidR="00EB63FB" w:rsidRPr="00246B25">
        <w:rPr>
          <w:rFonts w:asciiTheme="majorHAnsi" w:hAnsiTheme="majorHAnsi" w:cstheme="majorHAnsi"/>
        </w:rPr>
        <w:t>.</w:t>
      </w:r>
    </w:p>
    <w:p w14:paraId="5A6BAF26" w14:textId="4C00EC64" w:rsidR="00EB63FB" w:rsidRPr="00246B25" w:rsidRDefault="004C542E" w:rsidP="002023C7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Using the catchphrase “Ki ego </w:t>
      </w:r>
      <w:proofErr w:type="spellStart"/>
      <w:r>
        <w:rPr>
          <w:rFonts w:asciiTheme="majorHAnsi" w:hAnsiTheme="majorHAnsi" w:cstheme="majorHAnsi"/>
        </w:rPr>
        <w:t>ston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Moria</w:t>
      </w:r>
      <w:proofErr w:type="spellEnd"/>
      <w:r w:rsidRPr="007E22B2">
        <w:rPr>
          <w:rFonts w:asciiTheme="majorHAnsi" w:hAnsiTheme="majorHAnsi" w:cstheme="majorHAnsi"/>
        </w:rPr>
        <w:t>” (</w:t>
      </w:r>
      <w:r w:rsidR="00226C03" w:rsidRPr="007E22B2">
        <w:rPr>
          <w:rFonts w:asciiTheme="majorHAnsi" w:hAnsiTheme="majorHAnsi" w:cstheme="majorHAnsi"/>
        </w:rPr>
        <w:t xml:space="preserve">See you in </w:t>
      </w:r>
      <w:proofErr w:type="spellStart"/>
      <w:r w:rsidR="00226C03" w:rsidRPr="007E22B2">
        <w:rPr>
          <w:rFonts w:asciiTheme="majorHAnsi" w:hAnsiTheme="majorHAnsi" w:cstheme="majorHAnsi"/>
        </w:rPr>
        <w:t>Morias</w:t>
      </w:r>
      <w:proofErr w:type="spellEnd"/>
      <w:r w:rsidR="00226C03" w:rsidRPr="007E22B2">
        <w:rPr>
          <w:rFonts w:asciiTheme="majorHAnsi" w:hAnsiTheme="majorHAnsi" w:cstheme="majorHAnsi"/>
        </w:rPr>
        <w:t>)</w:t>
      </w:r>
      <w:r w:rsidR="00226C03">
        <w:rPr>
          <w:rFonts w:asciiTheme="majorHAnsi" w:hAnsiTheme="majorHAnsi" w:cstheme="majorHAnsi"/>
        </w:rPr>
        <w:t xml:space="preserve"> as its central message, </w:t>
      </w:r>
      <w:r w:rsidR="00EB63FB" w:rsidRPr="00246B25">
        <w:rPr>
          <w:rFonts w:asciiTheme="majorHAnsi" w:hAnsiTheme="majorHAnsi" w:cstheme="majorHAnsi"/>
        </w:rPr>
        <w:t xml:space="preserve">the program </w:t>
      </w:r>
      <w:r w:rsidR="00226C03">
        <w:rPr>
          <w:rFonts w:asciiTheme="majorHAnsi" w:hAnsiTheme="majorHAnsi" w:cstheme="majorHAnsi"/>
        </w:rPr>
        <w:t xml:space="preserve">highlights </w:t>
      </w:r>
      <w:r w:rsidR="00EB63FB" w:rsidRPr="00246B25">
        <w:rPr>
          <w:rFonts w:asciiTheme="majorHAnsi" w:hAnsiTheme="majorHAnsi" w:cstheme="majorHAnsi"/>
        </w:rPr>
        <w:t>the organic relationship</w:t>
      </w:r>
      <w:r w:rsidR="00226C03">
        <w:rPr>
          <w:rFonts w:asciiTheme="majorHAnsi" w:hAnsiTheme="majorHAnsi" w:cstheme="majorHAnsi"/>
        </w:rPr>
        <w:t xml:space="preserve"> between</w:t>
      </w:r>
      <w:r w:rsidR="00B47A22">
        <w:rPr>
          <w:rFonts w:asciiTheme="majorHAnsi" w:hAnsiTheme="majorHAnsi" w:cstheme="majorHAnsi"/>
        </w:rPr>
        <w:t xml:space="preserve"> </w:t>
      </w:r>
      <w:r w:rsidR="00F844E5">
        <w:rPr>
          <w:rFonts w:asciiTheme="majorHAnsi" w:hAnsiTheme="majorHAnsi" w:cstheme="majorHAnsi"/>
        </w:rPr>
        <w:t>Peloponnese</w:t>
      </w:r>
      <w:r w:rsidR="00226C03">
        <w:rPr>
          <w:rFonts w:asciiTheme="majorHAnsi" w:hAnsiTheme="majorHAnsi" w:cstheme="majorHAnsi"/>
        </w:rPr>
        <w:t xml:space="preserve"> and the Greek Revolution of 1821</w:t>
      </w:r>
      <w:r w:rsidR="00EB63FB" w:rsidRPr="00246B25">
        <w:rPr>
          <w:rFonts w:asciiTheme="majorHAnsi" w:hAnsiTheme="majorHAnsi" w:cstheme="majorHAnsi"/>
        </w:rPr>
        <w:t xml:space="preserve">, through thematic </w:t>
      </w:r>
      <w:r w:rsidR="00F844E5">
        <w:rPr>
          <w:rFonts w:asciiTheme="majorHAnsi" w:hAnsiTheme="majorHAnsi" w:cstheme="majorHAnsi"/>
        </w:rPr>
        <w:t>routes crossing</w:t>
      </w:r>
      <w:r w:rsidR="00EB63FB" w:rsidRPr="00246B25">
        <w:rPr>
          <w:rFonts w:asciiTheme="majorHAnsi" w:hAnsiTheme="majorHAnsi" w:cstheme="majorHAnsi"/>
        </w:rPr>
        <w:t xml:space="preserve"> emblematic cities, villages and castles, tower houses and</w:t>
      </w:r>
      <w:r w:rsidR="00B47A22">
        <w:rPr>
          <w:rFonts w:asciiTheme="majorHAnsi" w:hAnsiTheme="majorHAnsi" w:cstheme="majorHAnsi"/>
        </w:rPr>
        <w:t xml:space="preserve"> </w:t>
      </w:r>
      <w:r w:rsidR="006B64D0">
        <w:rPr>
          <w:rFonts w:asciiTheme="majorHAnsi" w:hAnsiTheme="majorHAnsi" w:cstheme="majorHAnsi"/>
        </w:rPr>
        <w:t>small fortresses</w:t>
      </w:r>
      <w:r w:rsidR="00EB63FB" w:rsidRPr="00246B25">
        <w:rPr>
          <w:rFonts w:asciiTheme="majorHAnsi" w:hAnsiTheme="majorHAnsi" w:cstheme="majorHAnsi"/>
        </w:rPr>
        <w:t xml:space="preserve">, historic monasteries and </w:t>
      </w:r>
      <w:r w:rsidR="00F844E5">
        <w:rPr>
          <w:rFonts w:asciiTheme="majorHAnsi" w:hAnsiTheme="majorHAnsi" w:cstheme="majorHAnsi"/>
        </w:rPr>
        <w:t xml:space="preserve">lairs, battlefields and areas </w:t>
      </w:r>
      <w:r w:rsidR="00BE2B3A">
        <w:rPr>
          <w:rFonts w:asciiTheme="majorHAnsi" w:hAnsiTheme="majorHAnsi" w:cstheme="majorHAnsi"/>
        </w:rPr>
        <w:t xml:space="preserve">where political decisions were made </w:t>
      </w:r>
      <w:r w:rsidR="00F844E5">
        <w:rPr>
          <w:rFonts w:asciiTheme="majorHAnsi" w:hAnsiTheme="majorHAnsi" w:cstheme="majorHAnsi"/>
        </w:rPr>
        <w:t xml:space="preserve">in </w:t>
      </w:r>
      <w:r w:rsidR="00EB63FB" w:rsidRPr="00246B25">
        <w:rPr>
          <w:rFonts w:asciiTheme="majorHAnsi" w:hAnsiTheme="majorHAnsi" w:cstheme="majorHAnsi"/>
        </w:rPr>
        <w:t xml:space="preserve">East and West Mani, Kalamata, Corinth, </w:t>
      </w:r>
      <w:proofErr w:type="spellStart"/>
      <w:r w:rsidR="00EB63FB" w:rsidRPr="00246B25">
        <w:rPr>
          <w:rFonts w:asciiTheme="majorHAnsi" w:hAnsiTheme="majorHAnsi" w:cstheme="majorHAnsi"/>
        </w:rPr>
        <w:t>Monemvasia</w:t>
      </w:r>
      <w:proofErr w:type="spellEnd"/>
      <w:r w:rsidR="00EB63FB" w:rsidRPr="00246B25">
        <w:rPr>
          <w:rFonts w:asciiTheme="majorHAnsi" w:hAnsiTheme="majorHAnsi" w:cstheme="majorHAnsi"/>
        </w:rPr>
        <w:t xml:space="preserve">, </w:t>
      </w:r>
      <w:proofErr w:type="spellStart"/>
      <w:r w:rsidR="00EB63FB" w:rsidRPr="00246B25">
        <w:rPr>
          <w:rFonts w:asciiTheme="majorHAnsi" w:hAnsiTheme="majorHAnsi" w:cstheme="majorHAnsi"/>
        </w:rPr>
        <w:t>Nafplio</w:t>
      </w:r>
      <w:proofErr w:type="spellEnd"/>
      <w:r w:rsidR="00EB63FB" w:rsidRPr="00246B25">
        <w:rPr>
          <w:rFonts w:asciiTheme="majorHAnsi" w:hAnsiTheme="majorHAnsi" w:cstheme="majorHAnsi"/>
        </w:rPr>
        <w:t>, Pylos and Tripoli,</w:t>
      </w:r>
      <w:r w:rsidR="00F844E5">
        <w:rPr>
          <w:rFonts w:asciiTheme="majorHAnsi" w:hAnsiTheme="majorHAnsi" w:cstheme="majorHAnsi"/>
        </w:rPr>
        <w:t xml:space="preserve"> </w:t>
      </w:r>
      <w:r w:rsidR="009A433D">
        <w:rPr>
          <w:rFonts w:asciiTheme="majorHAnsi" w:hAnsiTheme="majorHAnsi" w:cstheme="majorHAnsi"/>
        </w:rPr>
        <w:t>the selection of which was based on</w:t>
      </w:r>
      <w:r w:rsidR="00BE2B3A">
        <w:rPr>
          <w:rFonts w:asciiTheme="majorHAnsi" w:hAnsiTheme="majorHAnsi" w:cstheme="majorHAnsi"/>
        </w:rPr>
        <w:t xml:space="preserve"> thorough research,</w:t>
      </w:r>
      <w:r w:rsidR="00F844E5">
        <w:rPr>
          <w:rFonts w:asciiTheme="majorHAnsi" w:hAnsiTheme="majorHAnsi" w:cstheme="majorHAnsi"/>
        </w:rPr>
        <w:t xml:space="preserve"> conducted by </w:t>
      </w:r>
      <w:r w:rsidR="00EB63FB" w:rsidRPr="00246B25">
        <w:rPr>
          <w:rFonts w:asciiTheme="majorHAnsi" w:hAnsiTheme="majorHAnsi" w:cstheme="majorHAnsi"/>
        </w:rPr>
        <w:t xml:space="preserve">the University of </w:t>
      </w:r>
      <w:r w:rsidR="00F844E5">
        <w:rPr>
          <w:rFonts w:asciiTheme="majorHAnsi" w:hAnsiTheme="majorHAnsi" w:cstheme="majorHAnsi"/>
        </w:rPr>
        <w:t>P</w:t>
      </w:r>
      <w:r w:rsidR="00EB63FB" w:rsidRPr="00246B25">
        <w:rPr>
          <w:rFonts w:asciiTheme="majorHAnsi" w:hAnsiTheme="majorHAnsi" w:cstheme="majorHAnsi"/>
        </w:rPr>
        <w:t xml:space="preserve">eloponnese. </w:t>
      </w:r>
      <w:r w:rsidR="009A433D">
        <w:rPr>
          <w:rFonts w:asciiTheme="majorHAnsi" w:hAnsiTheme="majorHAnsi" w:cstheme="majorHAnsi"/>
        </w:rPr>
        <w:t>Alongside other historical sources, the</w:t>
      </w:r>
      <w:r w:rsidR="00BE2B3A">
        <w:rPr>
          <w:rFonts w:asciiTheme="majorHAnsi" w:hAnsiTheme="majorHAnsi" w:cstheme="majorHAnsi"/>
        </w:rPr>
        <w:t xml:space="preserve"> </w:t>
      </w:r>
      <w:r w:rsidR="00BE2B3A" w:rsidRPr="00246B25">
        <w:rPr>
          <w:rFonts w:asciiTheme="majorHAnsi" w:hAnsiTheme="majorHAnsi" w:cstheme="majorHAnsi"/>
        </w:rPr>
        <w:t>three, five or seven</w:t>
      </w:r>
      <w:r w:rsidR="00BE2B3A">
        <w:rPr>
          <w:rFonts w:asciiTheme="majorHAnsi" w:hAnsiTheme="majorHAnsi" w:cstheme="majorHAnsi"/>
        </w:rPr>
        <w:t xml:space="preserve"> day-long journeys are </w:t>
      </w:r>
      <w:r w:rsidR="009A433D">
        <w:rPr>
          <w:rFonts w:asciiTheme="majorHAnsi" w:hAnsiTheme="majorHAnsi" w:cstheme="majorHAnsi"/>
        </w:rPr>
        <w:t xml:space="preserve">inspired </w:t>
      </w:r>
      <w:r w:rsidR="00BE2B3A">
        <w:rPr>
          <w:rFonts w:asciiTheme="majorHAnsi" w:hAnsiTheme="majorHAnsi" w:cstheme="majorHAnsi"/>
        </w:rPr>
        <w:t xml:space="preserve">by </w:t>
      </w:r>
      <w:r w:rsidR="002023C7">
        <w:rPr>
          <w:rFonts w:asciiTheme="majorHAnsi" w:hAnsiTheme="majorHAnsi" w:cstheme="majorHAnsi"/>
        </w:rPr>
        <w:t>t</w:t>
      </w:r>
      <w:r w:rsidR="00EB63FB" w:rsidRPr="00246B25">
        <w:rPr>
          <w:rFonts w:asciiTheme="majorHAnsi" w:hAnsiTheme="majorHAnsi" w:cstheme="majorHAnsi"/>
        </w:rPr>
        <w:t xml:space="preserve">he Memoirs </w:t>
      </w:r>
      <w:r w:rsidR="00F844E5">
        <w:rPr>
          <w:rFonts w:asciiTheme="majorHAnsi" w:hAnsiTheme="majorHAnsi" w:cstheme="majorHAnsi"/>
        </w:rPr>
        <w:t xml:space="preserve">of </w:t>
      </w:r>
      <w:r w:rsidR="00F844E5" w:rsidRPr="00246B25">
        <w:rPr>
          <w:rFonts w:asciiTheme="majorHAnsi" w:hAnsiTheme="majorHAnsi" w:cstheme="majorHAnsi"/>
        </w:rPr>
        <w:t xml:space="preserve">Theodoros </w:t>
      </w:r>
      <w:proofErr w:type="spellStart"/>
      <w:r w:rsidR="00F844E5" w:rsidRPr="00246B25">
        <w:rPr>
          <w:rFonts w:asciiTheme="majorHAnsi" w:hAnsiTheme="majorHAnsi" w:cstheme="majorHAnsi"/>
        </w:rPr>
        <w:t>Kolokotronis</w:t>
      </w:r>
      <w:proofErr w:type="spellEnd"/>
      <w:r w:rsidR="00F844E5">
        <w:rPr>
          <w:rFonts w:asciiTheme="majorHAnsi" w:hAnsiTheme="majorHAnsi" w:cstheme="majorHAnsi"/>
        </w:rPr>
        <w:t>, the Pre-eminent Leader of the Greek War of Independence</w:t>
      </w:r>
      <w:r w:rsidR="00BE2B3A">
        <w:rPr>
          <w:rFonts w:asciiTheme="majorHAnsi" w:hAnsiTheme="majorHAnsi" w:cstheme="majorHAnsi"/>
        </w:rPr>
        <w:t>.</w:t>
      </w:r>
      <w:r w:rsidR="00EB63FB" w:rsidRPr="00246B25">
        <w:rPr>
          <w:rFonts w:asciiTheme="majorHAnsi" w:hAnsiTheme="majorHAnsi" w:cstheme="majorHAnsi"/>
        </w:rPr>
        <w:t xml:space="preserve"> </w:t>
      </w:r>
      <w:r w:rsidR="002023C7">
        <w:rPr>
          <w:rFonts w:asciiTheme="majorHAnsi" w:hAnsiTheme="majorHAnsi" w:cstheme="majorHAnsi"/>
        </w:rPr>
        <w:t xml:space="preserve">Additional activations will take place in </w:t>
      </w:r>
      <w:r w:rsidR="00EB63FB" w:rsidRPr="00246B25">
        <w:rPr>
          <w:rFonts w:asciiTheme="majorHAnsi" w:hAnsiTheme="majorHAnsi" w:cstheme="majorHAnsi"/>
        </w:rPr>
        <w:t xml:space="preserve">the Municipalities of </w:t>
      </w:r>
      <w:proofErr w:type="spellStart"/>
      <w:r w:rsidR="00EB63FB" w:rsidRPr="00246B25">
        <w:rPr>
          <w:rFonts w:asciiTheme="majorHAnsi" w:hAnsiTheme="majorHAnsi" w:cstheme="majorHAnsi"/>
        </w:rPr>
        <w:t>Messin</w:t>
      </w:r>
      <w:r w:rsidR="002023C7">
        <w:rPr>
          <w:rFonts w:asciiTheme="majorHAnsi" w:hAnsiTheme="majorHAnsi" w:cstheme="majorHAnsi"/>
        </w:rPr>
        <w:t>i</w:t>
      </w:r>
      <w:proofErr w:type="spellEnd"/>
      <w:r w:rsidR="00EB63FB" w:rsidRPr="00246B25">
        <w:rPr>
          <w:rFonts w:asciiTheme="majorHAnsi" w:hAnsiTheme="majorHAnsi" w:cstheme="majorHAnsi"/>
        </w:rPr>
        <w:t xml:space="preserve">, </w:t>
      </w:r>
      <w:proofErr w:type="spellStart"/>
      <w:r w:rsidR="00EB63FB" w:rsidRPr="00246B25">
        <w:rPr>
          <w:rFonts w:asciiTheme="majorHAnsi" w:hAnsiTheme="majorHAnsi" w:cstheme="majorHAnsi"/>
        </w:rPr>
        <w:t>Oichalia</w:t>
      </w:r>
      <w:proofErr w:type="spellEnd"/>
      <w:r w:rsidR="00EB63FB" w:rsidRPr="00246B25">
        <w:rPr>
          <w:rFonts w:asciiTheme="majorHAnsi" w:hAnsiTheme="majorHAnsi" w:cstheme="majorHAnsi"/>
        </w:rPr>
        <w:t xml:space="preserve"> and </w:t>
      </w:r>
      <w:proofErr w:type="spellStart"/>
      <w:r w:rsidR="00EB63FB" w:rsidRPr="00246B25">
        <w:rPr>
          <w:rFonts w:asciiTheme="majorHAnsi" w:hAnsiTheme="majorHAnsi" w:cstheme="majorHAnsi"/>
        </w:rPr>
        <w:t>Trifylia</w:t>
      </w:r>
      <w:proofErr w:type="spellEnd"/>
      <w:r w:rsidR="00EB63FB" w:rsidRPr="00246B25">
        <w:rPr>
          <w:rFonts w:asciiTheme="majorHAnsi" w:hAnsiTheme="majorHAnsi" w:cstheme="majorHAnsi"/>
        </w:rPr>
        <w:t>.</w:t>
      </w:r>
    </w:p>
    <w:p w14:paraId="0CCD3B2D" w14:textId="77777777" w:rsidR="009A433D" w:rsidRDefault="002023C7" w:rsidP="009A433D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Turning </w:t>
      </w:r>
      <w:r w:rsidR="00096657">
        <w:rPr>
          <w:rFonts w:asciiTheme="majorHAnsi" w:hAnsiTheme="majorHAnsi" w:cstheme="majorHAnsi"/>
        </w:rPr>
        <w:t>memor</w:t>
      </w:r>
      <w:r w:rsidR="00BE2B3A">
        <w:rPr>
          <w:rFonts w:asciiTheme="majorHAnsi" w:hAnsiTheme="majorHAnsi" w:cstheme="majorHAnsi"/>
        </w:rPr>
        <w:t xml:space="preserve">y </w:t>
      </w:r>
      <w:r w:rsidR="00096657">
        <w:rPr>
          <w:rFonts w:asciiTheme="majorHAnsi" w:hAnsiTheme="majorHAnsi" w:cstheme="majorHAnsi"/>
        </w:rPr>
        <w:t xml:space="preserve">and </w:t>
      </w:r>
      <w:r w:rsidR="009A433D">
        <w:rPr>
          <w:rFonts w:asciiTheme="majorHAnsi" w:hAnsiTheme="majorHAnsi" w:cstheme="majorHAnsi"/>
        </w:rPr>
        <w:t xml:space="preserve">space </w:t>
      </w:r>
      <w:r w:rsidR="00096657">
        <w:rPr>
          <w:rFonts w:asciiTheme="majorHAnsi" w:hAnsiTheme="majorHAnsi" w:cstheme="majorHAnsi"/>
        </w:rPr>
        <w:t>into a</w:t>
      </w:r>
      <w:r w:rsidR="00BE2B3A">
        <w:rPr>
          <w:rFonts w:asciiTheme="majorHAnsi" w:hAnsiTheme="majorHAnsi" w:cstheme="majorHAnsi"/>
        </w:rPr>
        <w:t xml:space="preserve"> </w:t>
      </w:r>
      <w:r w:rsidR="009A433D">
        <w:rPr>
          <w:rFonts w:asciiTheme="majorHAnsi" w:hAnsiTheme="majorHAnsi" w:cstheme="majorHAnsi"/>
        </w:rPr>
        <w:t>unique</w:t>
      </w:r>
      <w:r w:rsidR="00EB63FB" w:rsidRPr="00246B25">
        <w:rPr>
          <w:rFonts w:asciiTheme="majorHAnsi" w:hAnsiTheme="majorHAnsi" w:cstheme="majorHAnsi"/>
        </w:rPr>
        <w:t xml:space="preserve"> experience, the exciting journey will be complemented by a series of activities </w:t>
      </w:r>
      <w:r w:rsidR="00BE2B3A">
        <w:rPr>
          <w:rFonts w:asciiTheme="majorHAnsi" w:hAnsiTheme="majorHAnsi" w:cstheme="majorHAnsi"/>
        </w:rPr>
        <w:t>focusing on</w:t>
      </w:r>
      <w:r w:rsidR="00EB63FB" w:rsidRPr="00246B25">
        <w:rPr>
          <w:rFonts w:asciiTheme="majorHAnsi" w:hAnsiTheme="majorHAnsi" w:cstheme="majorHAnsi"/>
        </w:rPr>
        <w:t xml:space="preserve"> </w:t>
      </w:r>
      <w:r w:rsidR="00EB63FB" w:rsidRPr="003825FF">
        <w:rPr>
          <w:rFonts w:asciiTheme="majorHAnsi" w:hAnsiTheme="majorHAnsi" w:cstheme="majorHAnsi"/>
          <w:b/>
          <w:bCs/>
        </w:rPr>
        <w:t>History</w:t>
      </w:r>
      <w:r w:rsidR="00EB63FB" w:rsidRPr="003825FF">
        <w:rPr>
          <w:rFonts w:asciiTheme="majorHAnsi" w:hAnsiTheme="majorHAnsi" w:cstheme="majorHAnsi"/>
        </w:rPr>
        <w:t>,</w:t>
      </w:r>
      <w:r w:rsidR="00EB63FB" w:rsidRPr="003825FF">
        <w:rPr>
          <w:rFonts w:asciiTheme="majorHAnsi" w:hAnsiTheme="majorHAnsi" w:cstheme="majorHAnsi"/>
          <w:b/>
          <w:bCs/>
        </w:rPr>
        <w:t xml:space="preserve"> Art</w:t>
      </w:r>
      <w:r w:rsidR="00EB63FB" w:rsidRPr="003825FF">
        <w:rPr>
          <w:rFonts w:asciiTheme="majorHAnsi" w:hAnsiTheme="majorHAnsi" w:cstheme="majorHAnsi"/>
        </w:rPr>
        <w:t>,</w:t>
      </w:r>
      <w:r w:rsidR="00EB63FB" w:rsidRPr="003825FF">
        <w:rPr>
          <w:rFonts w:asciiTheme="majorHAnsi" w:hAnsiTheme="majorHAnsi" w:cstheme="majorHAnsi"/>
          <w:b/>
          <w:bCs/>
        </w:rPr>
        <w:t xml:space="preserve"> Gastronomy</w:t>
      </w:r>
      <w:r w:rsidR="00EB63FB" w:rsidRPr="00246B25">
        <w:rPr>
          <w:rFonts w:asciiTheme="majorHAnsi" w:hAnsiTheme="majorHAnsi" w:cstheme="majorHAnsi"/>
        </w:rPr>
        <w:t xml:space="preserve"> and </w:t>
      </w:r>
      <w:r w:rsidR="00EB63FB" w:rsidRPr="003825FF">
        <w:rPr>
          <w:rFonts w:asciiTheme="majorHAnsi" w:hAnsiTheme="majorHAnsi" w:cstheme="majorHAnsi"/>
          <w:b/>
          <w:bCs/>
        </w:rPr>
        <w:t>Natur</w:t>
      </w:r>
      <w:r w:rsidR="00096657" w:rsidRPr="003825FF">
        <w:rPr>
          <w:rFonts w:asciiTheme="majorHAnsi" w:hAnsiTheme="majorHAnsi" w:cstheme="majorHAnsi"/>
          <w:b/>
          <w:bCs/>
        </w:rPr>
        <w:t>e</w:t>
      </w:r>
      <w:r w:rsidR="00096657">
        <w:rPr>
          <w:rFonts w:asciiTheme="majorHAnsi" w:hAnsiTheme="majorHAnsi" w:cstheme="majorHAnsi"/>
        </w:rPr>
        <w:t>.</w:t>
      </w:r>
      <w:r w:rsidR="00BE2B3A">
        <w:rPr>
          <w:rFonts w:asciiTheme="majorHAnsi" w:hAnsiTheme="majorHAnsi" w:cstheme="majorHAnsi"/>
        </w:rPr>
        <w:t xml:space="preserve"> </w:t>
      </w:r>
    </w:p>
    <w:p w14:paraId="20A1D17A" w14:textId="5A79A5B9" w:rsidR="00BE2B3A" w:rsidRPr="009A433D" w:rsidRDefault="00EB63FB" w:rsidP="009A433D">
      <w:pPr>
        <w:pStyle w:val="ListParagraph"/>
        <w:numPr>
          <w:ilvl w:val="0"/>
          <w:numId w:val="2"/>
        </w:numPr>
        <w:ind w:left="360"/>
        <w:jc w:val="both"/>
        <w:rPr>
          <w:rFonts w:asciiTheme="majorHAnsi" w:hAnsiTheme="majorHAnsi" w:cstheme="majorHAnsi"/>
        </w:rPr>
      </w:pPr>
      <w:r w:rsidRPr="009A433D">
        <w:rPr>
          <w:rFonts w:asciiTheme="majorHAnsi" w:hAnsiTheme="majorHAnsi" w:cstheme="majorHAnsi"/>
          <w:b/>
          <w:bCs/>
        </w:rPr>
        <w:t>History:</w:t>
      </w:r>
      <w:r w:rsidR="00A76FF2" w:rsidRPr="009A433D">
        <w:rPr>
          <w:rFonts w:asciiTheme="majorHAnsi" w:hAnsiTheme="majorHAnsi" w:cstheme="majorHAnsi"/>
        </w:rPr>
        <w:t xml:space="preserve"> With the aid of </w:t>
      </w:r>
      <w:r w:rsidR="00BE2B3A" w:rsidRPr="009A433D">
        <w:rPr>
          <w:rFonts w:asciiTheme="majorHAnsi" w:hAnsiTheme="majorHAnsi" w:cstheme="majorHAnsi"/>
        </w:rPr>
        <w:t xml:space="preserve">technology and </w:t>
      </w:r>
      <w:r w:rsidR="00A76FF2" w:rsidRPr="009A433D">
        <w:rPr>
          <w:rFonts w:asciiTheme="majorHAnsi" w:hAnsiTheme="majorHAnsi" w:cstheme="majorHAnsi"/>
        </w:rPr>
        <w:t>audiovisual media</w:t>
      </w:r>
      <w:r w:rsidRPr="009A433D">
        <w:rPr>
          <w:rFonts w:asciiTheme="majorHAnsi" w:hAnsiTheme="majorHAnsi" w:cstheme="majorHAnsi"/>
        </w:rPr>
        <w:t xml:space="preserve">, paintings by Greek and foreign artists donated by the </w:t>
      </w:r>
      <w:proofErr w:type="spellStart"/>
      <w:r w:rsidRPr="003825FF">
        <w:rPr>
          <w:rFonts w:asciiTheme="majorHAnsi" w:hAnsiTheme="majorHAnsi" w:cstheme="majorHAnsi"/>
          <w:b/>
          <w:bCs/>
        </w:rPr>
        <w:t>Benaki</w:t>
      </w:r>
      <w:proofErr w:type="spellEnd"/>
      <w:r w:rsidRPr="003825FF">
        <w:rPr>
          <w:rFonts w:asciiTheme="majorHAnsi" w:hAnsiTheme="majorHAnsi" w:cstheme="majorHAnsi"/>
          <w:b/>
          <w:bCs/>
        </w:rPr>
        <w:t xml:space="preserve"> Museum</w:t>
      </w:r>
      <w:r w:rsidRPr="009A433D">
        <w:rPr>
          <w:rFonts w:asciiTheme="majorHAnsi" w:hAnsiTheme="majorHAnsi" w:cstheme="majorHAnsi"/>
        </w:rPr>
        <w:t xml:space="preserve">, the </w:t>
      </w:r>
      <w:r w:rsidRPr="003825FF">
        <w:rPr>
          <w:rFonts w:asciiTheme="majorHAnsi" w:hAnsiTheme="majorHAnsi" w:cstheme="majorHAnsi"/>
          <w:b/>
          <w:bCs/>
        </w:rPr>
        <w:t>National Histor</w:t>
      </w:r>
      <w:r w:rsidR="00A76FF2" w:rsidRPr="003825FF">
        <w:rPr>
          <w:rFonts w:asciiTheme="majorHAnsi" w:hAnsiTheme="majorHAnsi" w:cstheme="majorHAnsi"/>
          <w:b/>
          <w:bCs/>
        </w:rPr>
        <w:t xml:space="preserve">ical </w:t>
      </w:r>
      <w:r w:rsidRPr="003825FF">
        <w:rPr>
          <w:rFonts w:asciiTheme="majorHAnsi" w:hAnsiTheme="majorHAnsi" w:cstheme="majorHAnsi"/>
          <w:b/>
          <w:bCs/>
        </w:rPr>
        <w:t xml:space="preserve">Museum </w:t>
      </w:r>
      <w:r w:rsidR="00A76FF2" w:rsidRPr="009A433D">
        <w:rPr>
          <w:rFonts w:asciiTheme="majorHAnsi" w:hAnsiTheme="majorHAnsi" w:cstheme="majorHAnsi"/>
        </w:rPr>
        <w:t xml:space="preserve">of Greece </w:t>
      </w:r>
      <w:r w:rsidRPr="009A433D">
        <w:rPr>
          <w:rFonts w:asciiTheme="majorHAnsi" w:hAnsiTheme="majorHAnsi" w:cstheme="majorHAnsi"/>
        </w:rPr>
        <w:t xml:space="preserve">and the </w:t>
      </w:r>
      <w:r w:rsidR="00A76FF2" w:rsidRPr="003825FF">
        <w:rPr>
          <w:rFonts w:asciiTheme="majorHAnsi" w:hAnsiTheme="majorHAnsi" w:cstheme="majorHAnsi"/>
          <w:b/>
          <w:bCs/>
        </w:rPr>
        <w:t>Historical &amp; Folklore Museum of Kalamata</w:t>
      </w:r>
      <w:r w:rsidRPr="009A433D">
        <w:rPr>
          <w:rFonts w:asciiTheme="majorHAnsi" w:hAnsiTheme="majorHAnsi" w:cstheme="majorHAnsi"/>
        </w:rPr>
        <w:t xml:space="preserve">, will be </w:t>
      </w:r>
      <w:r w:rsidR="00BE2B3A" w:rsidRPr="009A433D">
        <w:rPr>
          <w:rFonts w:asciiTheme="majorHAnsi" w:hAnsiTheme="majorHAnsi" w:cstheme="majorHAnsi"/>
        </w:rPr>
        <w:t xml:space="preserve">digitally </w:t>
      </w:r>
      <w:r w:rsidRPr="009A433D">
        <w:rPr>
          <w:rFonts w:asciiTheme="majorHAnsi" w:hAnsiTheme="majorHAnsi" w:cstheme="majorHAnsi"/>
        </w:rPr>
        <w:t xml:space="preserve">brought to life in selected cities of Peloponnese, </w:t>
      </w:r>
      <w:r w:rsidR="00A76FF2" w:rsidRPr="009A433D">
        <w:rPr>
          <w:rFonts w:asciiTheme="majorHAnsi" w:hAnsiTheme="majorHAnsi" w:cstheme="majorHAnsi"/>
        </w:rPr>
        <w:t xml:space="preserve">alongside virtual narrations of the </w:t>
      </w:r>
      <w:r w:rsidRPr="009A433D">
        <w:rPr>
          <w:rFonts w:asciiTheme="majorHAnsi" w:hAnsiTheme="majorHAnsi" w:cstheme="majorHAnsi"/>
        </w:rPr>
        <w:t xml:space="preserve">events by their protagonists. </w:t>
      </w:r>
      <w:r w:rsidR="00BE2B3A" w:rsidRPr="009A433D">
        <w:rPr>
          <w:rFonts w:asciiTheme="majorHAnsi" w:hAnsiTheme="majorHAnsi" w:cstheme="majorHAnsi"/>
        </w:rPr>
        <w:t>Furthermore</w:t>
      </w:r>
      <w:r w:rsidRPr="009A433D">
        <w:rPr>
          <w:rFonts w:asciiTheme="majorHAnsi" w:hAnsiTheme="majorHAnsi" w:cstheme="majorHAnsi"/>
        </w:rPr>
        <w:t xml:space="preserve">, in collaboration with the </w:t>
      </w:r>
      <w:r w:rsidRPr="003825FF">
        <w:rPr>
          <w:rFonts w:asciiTheme="majorHAnsi" w:hAnsiTheme="majorHAnsi" w:cstheme="majorHAnsi"/>
          <w:b/>
          <w:bCs/>
        </w:rPr>
        <w:t xml:space="preserve">George </w:t>
      </w:r>
      <w:r w:rsidR="00A76FF2" w:rsidRPr="003825FF">
        <w:rPr>
          <w:rFonts w:asciiTheme="majorHAnsi" w:hAnsiTheme="majorHAnsi" w:cstheme="majorHAnsi"/>
          <w:b/>
          <w:bCs/>
        </w:rPr>
        <w:t>&amp;</w:t>
      </w:r>
      <w:r w:rsidRPr="003825FF">
        <w:rPr>
          <w:rFonts w:asciiTheme="majorHAnsi" w:hAnsiTheme="majorHAnsi" w:cstheme="majorHAnsi"/>
          <w:b/>
          <w:bCs/>
        </w:rPr>
        <w:t xml:space="preserve"> Victoria Karelia Foundation</w:t>
      </w:r>
      <w:r w:rsidRPr="009A433D">
        <w:rPr>
          <w:rFonts w:asciiTheme="majorHAnsi" w:hAnsiTheme="majorHAnsi" w:cstheme="majorHAnsi"/>
        </w:rPr>
        <w:t xml:space="preserve"> and the </w:t>
      </w:r>
      <w:r w:rsidRPr="003825FF">
        <w:rPr>
          <w:rFonts w:asciiTheme="majorHAnsi" w:hAnsiTheme="majorHAnsi" w:cstheme="majorHAnsi"/>
          <w:b/>
          <w:bCs/>
        </w:rPr>
        <w:t xml:space="preserve">Lyceum </w:t>
      </w:r>
      <w:r w:rsidR="00A76FF2" w:rsidRPr="003825FF">
        <w:rPr>
          <w:rFonts w:asciiTheme="majorHAnsi" w:hAnsiTheme="majorHAnsi" w:cstheme="majorHAnsi"/>
          <w:b/>
          <w:bCs/>
        </w:rPr>
        <w:t xml:space="preserve">Club </w:t>
      </w:r>
      <w:r w:rsidRPr="003825FF">
        <w:rPr>
          <w:rFonts w:asciiTheme="majorHAnsi" w:hAnsiTheme="majorHAnsi" w:cstheme="majorHAnsi"/>
          <w:b/>
          <w:bCs/>
        </w:rPr>
        <w:t xml:space="preserve">of Greek Women </w:t>
      </w:r>
      <w:r w:rsidR="00A76FF2" w:rsidRPr="003825FF">
        <w:rPr>
          <w:rFonts w:asciiTheme="majorHAnsi" w:hAnsiTheme="majorHAnsi" w:cstheme="majorHAnsi"/>
        </w:rPr>
        <w:t>in</w:t>
      </w:r>
      <w:r w:rsidRPr="003825FF">
        <w:rPr>
          <w:rFonts w:asciiTheme="majorHAnsi" w:hAnsiTheme="majorHAnsi" w:cstheme="majorHAnsi"/>
        </w:rPr>
        <w:t xml:space="preserve"> Kalamata</w:t>
      </w:r>
      <w:r w:rsidRPr="009A433D">
        <w:rPr>
          <w:rFonts w:asciiTheme="majorHAnsi" w:hAnsiTheme="majorHAnsi" w:cstheme="majorHAnsi"/>
        </w:rPr>
        <w:t xml:space="preserve">, </w:t>
      </w:r>
      <w:r w:rsidR="00A76FF2" w:rsidRPr="009A433D">
        <w:rPr>
          <w:rFonts w:asciiTheme="majorHAnsi" w:hAnsiTheme="majorHAnsi" w:cstheme="majorHAnsi"/>
        </w:rPr>
        <w:t xml:space="preserve">traditional costumes from </w:t>
      </w:r>
      <w:r w:rsidRPr="009A433D">
        <w:rPr>
          <w:rFonts w:asciiTheme="majorHAnsi" w:hAnsiTheme="majorHAnsi" w:cstheme="majorHAnsi"/>
        </w:rPr>
        <w:t>Peloponnese and the Saronic Gulf</w:t>
      </w:r>
      <w:r w:rsidR="00A76FF2" w:rsidRPr="009A433D">
        <w:rPr>
          <w:rFonts w:asciiTheme="majorHAnsi" w:hAnsiTheme="majorHAnsi" w:cstheme="majorHAnsi"/>
        </w:rPr>
        <w:t xml:space="preserve"> will be on display.</w:t>
      </w:r>
    </w:p>
    <w:p w14:paraId="0BDF2EFD" w14:textId="77777777" w:rsidR="00BE2B3A" w:rsidRPr="00BE2B3A" w:rsidRDefault="00BE2B3A" w:rsidP="00BE2B3A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535C761A" w14:textId="51CC25A2" w:rsidR="00CA7700" w:rsidRDefault="00A76FF2" w:rsidP="00CA7700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A76FF2">
        <w:rPr>
          <w:rFonts w:asciiTheme="majorHAnsi" w:hAnsiTheme="majorHAnsi" w:cstheme="majorHAnsi"/>
          <w:b/>
          <w:bCs/>
        </w:rPr>
        <w:t>Art:</w:t>
      </w:r>
      <w:r w:rsidR="00EB63FB" w:rsidRPr="00A76FF2">
        <w:rPr>
          <w:rFonts w:asciiTheme="majorHAnsi" w:hAnsiTheme="majorHAnsi" w:cstheme="majorHAnsi"/>
        </w:rPr>
        <w:t xml:space="preserve"> </w:t>
      </w:r>
      <w:r w:rsidR="0031326A">
        <w:rPr>
          <w:rFonts w:asciiTheme="majorHAnsi" w:hAnsiTheme="majorHAnsi" w:cstheme="majorHAnsi"/>
        </w:rPr>
        <w:t xml:space="preserve">Inspired by the Greek Revolution and its Heroes, young artists </w:t>
      </w:r>
      <w:r w:rsidR="009A433D">
        <w:rPr>
          <w:rFonts w:asciiTheme="majorHAnsi" w:hAnsiTheme="majorHAnsi" w:cstheme="majorHAnsi"/>
        </w:rPr>
        <w:t xml:space="preserve">create murals which </w:t>
      </w:r>
      <w:r>
        <w:rPr>
          <w:rFonts w:asciiTheme="majorHAnsi" w:hAnsiTheme="majorHAnsi" w:cstheme="majorHAnsi"/>
        </w:rPr>
        <w:t xml:space="preserve">transform the urban environment </w:t>
      </w:r>
      <w:r w:rsidR="00EB63FB" w:rsidRPr="00A76FF2">
        <w:rPr>
          <w:rFonts w:asciiTheme="majorHAnsi" w:hAnsiTheme="majorHAnsi" w:cstheme="majorHAnsi"/>
        </w:rPr>
        <w:t>of selected cities</w:t>
      </w:r>
      <w:r>
        <w:rPr>
          <w:rFonts w:asciiTheme="majorHAnsi" w:hAnsiTheme="majorHAnsi" w:cstheme="majorHAnsi"/>
        </w:rPr>
        <w:t xml:space="preserve"> in </w:t>
      </w:r>
      <w:r w:rsidR="00EB63FB" w:rsidRPr="00A76FF2">
        <w:rPr>
          <w:rFonts w:asciiTheme="majorHAnsi" w:hAnsiTheme="majorHAnsi" w:cstheme="majorHAnsi"/>
        </w:rPr>
        <w:t>Peloponnese. The</w:t>
      </w:r>
      <w:r w:rsidR="009A433D">
        <w:rPr>
          <w:rFonts w:asciiTheme="majorHAnsi" w:hAnsiTheme="majorHAnsi" w:cstheme="majorHAnsi"/>
        </w:rPr>
        <w:t xml:space="preserve"> Art</w:t>
      </w:r>
      <w:r w:rsidR="00EB63FB" w:rsidRPr="00A76FF2">
        <w:rPr>
          <w:rFonts w:asciiTheme="majorHAnsi" w:hAnsiTheme="majorHAnsi" w:cstheme="majorHAnsi"/>
        </w:rPr>
        <w:t xml:space="preserve"> program is implemented by the</w:t>
      </w:r>
      <w:r w:rsidR="0031326A">
        <w:rPr>
          <w:rFonts w:asciiTheme="majorHAnsi" w:hAnsiTheme="majorHAnsi" w:cstheme="majorHAnsi"/>
        </w:rPr>
        <w:t xml:space="preserve"> </w:t>
      </w:r>
      <w:r w:rsidR="0031326A" w:rsidRPr="003825FF">
        <w:rPr>
          <w:rFonts w:asciiTheme="majorHAnsi" w:hAnsiTheme="majorHAnsi" w:cstheme="majorHAnsi"/>
          <w:b/>
          <w:bCs/>
        </w:rPr>
        <w:t>Athens</w:t>
      </w:r>
      <w:r w:rsidR="00EB63FB" w:rsidRPr="003825FF">
        <w:rPr>
          <w:rFonts w:asciiTheme="majorHAnsi" w:hAnsiTheme="majorHAnsi" w:cstheme="majorHAnsi"/>
          <w:b/>
          <w:bCs/>
        </w:rPr>
        <w:t xml:space="preserve"> School of Fine Arts</w:t>
      </w:r>
      <w:r w:rsidR="00CA7700">
        <w:rPr>
          <w:rFonts w:asciiTheme="majorHAnsi" w:hAnsiTheme="majorHAnsi" w:cstheme="majorHAnsi"/>
        </w:rPr>
        <w:t xml:space="preserve">, </w:t>
      </w:r>
      <w:r w:rsidR="006545EA">
        <w:rPr>
          <w:rFonts w:asciiTheme="majorHAnsi" w:hAnsiTheme="majorHAnsi" w:cstheme="majorHAnsi"/>
        </w:rPr>
        <w:t xml:space="preserve">under </w:t>
      </w:r>
      <w:r w:rsidR="00EB63FB" w:rsidRPr="00A76FF2">
        <w:rPr>
          <w:rFonts w:asciiTheme="majorHAnsi" w:hAnsiTheme="majorHAnsi" w:cstheme="majorHAnsi"/>
        </w:rPr>
        <w:t>the supervision</w:t>
      </w:r>
      <w:r w:rsidR="006B64D0">
        <w:rPr>
          <w:rFonts w:asciiTheme="majorHAnsi" w:hAnsiTheme="majorHAnsi" w:cstheme="majorHAnsi"/>
        </w:rPr>
        <w:t xml:space="preserve"> of</w:t>
      </w:r>
      <w:r w:rsidR="00CA7700">
        <w:rPr>
          <w:rFonts w:asciiTheme="majorHAnsi" w:hAnsiTheme="majorHAnsi" w:cstheme="majorHAnsi"/>
        </w:rPr>
        <w:t xml:space="preserve"> Dr. Erato </w:t>
      </w:r>
      <w:proofErr w:type="spellStart"/>
      <w:r w:rsidR="00CA7700">
        <w:rPr>
          <w:rFonts w:asciiTheme="majorHAnsi" w:hAnsiTheme="majorHAnsi" w:cstheme="majorHAnsi"/>
        </w:rPr>
        <w:t>Chatzisavva</w:t>
      </w:r>
      <w:proofErr w:type="spellEnd"/>
      <w:r w:rsidR="00EB63FB" w:rsidRPr="00A76FF2">
        <w:rPr>
          <w:rFonts w:asciiTheme="majorHAnsi" w:hAnsiTheme="majorHAnsi" w:cstheme="majorHAnsi"/>
        </w:rPr>
        <w:t>, who is responsible for the historical documentation and the artisti</w:t>
      </w:r>
      <w:r w:rsidR="00CA7700">
        <w:rPr>
          <w:rFonts w:asciiTheme="majorHAnsi" w:hAnsiTheme="majorHAnsi" w:cstheme="majorHAnsi"/>
        </w:rPr>
        <w:t>c outcome</w:t>
      </w:r>
      <w:r w:rsidR="00BE2B3A">
        <w:rPr>
          <w:rFonts w:asciiTheme="majorHAnsi" w:hAnsiTheme="majorHAnsi" w:cstheme="majorHAnsi"/>
        </w:rPr>
        <w:t xml:space="preserve"> of the works</w:t>
      </w:r>
      <w:r w:rsidR="00EB63FB" w:rsidRPr="00A76FF2">
        <w:rPr>
          <w:rFonts w:asciiTheme="majorHAnsi" w:hAnsiTheme="majorHAnsi" w:cstheme="majorHAnsi"/>
        </w:rPr>
        <w:t>.</w:t>
      </w:r>
    </w:p>
    <w:p w14:paraId="67E0C542" w14:textId="77777777" w:rsidR="00CA7700" w:rsidRDefault="00CA7700" w:rsidP="00CA7700">
      <w:pPr>
        <w:pStyle w:val="ListParagraph"/>
        <w:ind w:left="360"/>
        <w:jc w:val="both"/>
        <w:rPr>
          <w:rFonts w:asciiTheme="majorHAnsi" w:hAnsiTheme="majorHAnsi" w:cstheme="majorHAnsi"/>
        </w:rPr>
      </w:pPr>
    </w:p>
    <w:p w14:paraId="557FAA13" w14:textId="3A12AB87" w:rsidR="0039337B" w:rsidRDefault="00EB63FB" w:rsidP="0039337B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CA7700">
        <w:rPr>
          <w:rFonts w:asciiTheme="majorHAnsi" w:hAnsiTheme="majorHAnsi" w:cstheme="majorHAnsi"/>
          <w:b/>
          <w:bCs/>
        </w:rPr>
        <w:lastRenderedPageBreak/>
        <w:t>Gastronomy:</w:t>
      </w:r>
      <w:r w:rsidRPr="00CA7700">
        <w:rPr>
          <w:rFonts w:asciiTheme="majorHAnsi" w:hAnsiTheme="majorHAnsi" w:cstheme="majorHAnsi"/>
        </w:rPr>
        <w:t xml:space="preserve"> The</w:t>
      </w:r>
      <w:r w:rsidR="00BE2B3A">
        <w:rPr>
          <w:rFonts w:asciiTheme="majorHAnsi" w:hAnsiTheme="majorHAnsi" w:cstheme="majorHAnsi"/>
        </w:rPr>
        <w:t xml:space="preserve"> dietary</w:t>
      </w:r>
      <w:r w:rsidRPr="00CA7700">
        <w:rPr>
          <w:rFonts w:asciiTheme="majorHAnsi" w:hAnsiTheme="majorHAnsi" w:cstheme="majorHAnsi"/>
        </w:rPr>
        <w:t xml:space="preserve"> habits of the</w:t>
      </w:r>
      <w:r w:rsidR="00CA7700">
        <w:rPr>
          <w:rFonts w:asciiTheme="majorHAnsi" w:hAnsiTheme="majorHAnsi" w:cstheme="majorHAnsi"/>
        </w:rPr>
        <w:t xml:space="preserve"> 1821</w:t>
      </w:r>
      <w:r w:rsidRPr="00CA7700">
        <w:rPr>
          <w:rFonts w:asciiTheme="majorHAnsi" w:hAnsiTheme="majorHAnsi" w:cstheme="majorHAnsi"/>
        </w:rPr>
        <w:t xml:space="preserve"> </w:t>
      </w:r>
      <w:r w:rsidR="00CA7700">
        <w:rPr>
          <w:rFonts w:asciiTheme="majorHAnsi" w:hAnsiTheme="majorHAnsi" w:cstheme="majorHAnsi"/>
        </w:rPr>
        <w:t xml:space="preserve">Revolution </w:t>
      </w:r>
      <w:r w:rsidRPr="00CA7700">
        <w:rPr>
          <w:rFonts w:asciiTheme="majorHAnsi" w:hAnsiTheme="majorHAnsi" w:cstheme="majorHAnsi"/>
        </w:rPr>
        <w:t xml:space="preserve">Fighters </w:t>
      </w:r>
      <w:r w:rsidR="00AB2241">
        <w:rPr>
          <w:rFonts w:asciiTheme="majorHAnsi" w:hAnsiTheme="majorHAnsi" w:cstheme="majorHAnsi"/>
        </w:rPr>
        <w:t xml:space="preserve">pave the way for a </w:t>
      </w:r>
      <w:r w:rsidRPr="00CA7700">
        <w:rPr>
          <w:rFonts w:asciiTheme="majorHAnsi" w:hAnsiTheme="majorHAnsi" w:cstheme="majorHAnsi"/>
        </w:rPr>
        <w:t>special gastronomic journey</w:t>
      </w:r>
      <w:r w:rsidR="00BE2B3A">
        <w:rPr>
          <w:rFonts w:asciiTheme="majorHAnsi" w:hAnsiTheme="majorHAnsi" w:cstheme="majorHAnsi"/>
        </w:rPr>
        <w:t xml:space="preserve"> through</w:t>
      </w:r>
      <w:r w:rsidRPr="00CA7700">
        <w:rPr>
          <w:rFonts w:asciiTheme="majorHAnsi" w:hAnsiTheme="majorHAnsi" w:cstheme="majorHAnsi"/>
        </w:rPr>
        <w:t xml:space="preserve"> history, in collaboration with the </w:t>
      </w:r>
      <w:r w:rsidRPr="003825FF">
        <w:rPr>
          <w:rFonts w:asciiTheme="majorHAnsi" w:hAnsiTheme="majorHAnsi" w:cstheme="majorHAnsi"/>
          <w:b/>
          <w:bCs/>
        </w:rPr>
        <w:t>Chambers of Peloponnese</w:t>
      </w:r>
      <w:r w:rsidRPr="00CA7700">
        <w:rPr>
          <w:rFonts w:asciiTheme="majorHAnsi" w:hAnsiTheme="majorHAnsi" w:cstheme="majorHAnsi"/>
        </w:rPr>
        <w:t xml:space="preserve">. Inspired by the flavors of the </w:t>
      </w:r>
      <w:r w:rsidR="00AB2241">
        <w:rPr>
          <w:rFonts w:asciiTheme="majorHAnsi" w:hAnsiTheme="majorHAnsi" w:cstheme="majorHAnsi"/>
        </w:rPr>
        <w:t>era</w:t>
      </w:r>
      <w:r w:rsidR="0039337B">
        <w:rPr>
          <w:rFonts w:asciiTheme="majorHAnsi" w:hAnsiTheme="majorHAnsi" w:cstheme="majorHAnsi"/>
        </w:rPr>
        <w:t xml:space="preserve"> and signed by the renowned chef </w:t>
      </w:r>
      <w:r w:rsidR="0039337B" w:rsidRPr="003825FF">
        <w:rPr>
          <w:rFonts w:asciiTheme="majorHAnsi" w:hAnsiTheme="majorHAnsi" w:cstheme="majorHAnsi"/>
          <w:b/>
          <w:bCs/>
        </w:rPr>
        <w:t xml:space="preserve">Lefteris </w:t>
      </w:r>
      <w:proofErr w:type="spellStart"/>
      <w:r w:rsidR="0039337B" w:rsidRPr="003825FF">
        <w:rPr>
          <w:rFonts w:asciiTheme="majorHAnsi" w:hAnsiTheme="majorHAnsi" w:cstheme="majorHAnsi"/>
          <w:b/>
          <w:bCs/>
        </w:rPr>
        <w:t>Lazarou</w:t>
      </w:r>
      <w:proofErr w:type="spellEnd"/>
      <w:r w:rsidRPr="00CA7700">
        <w:rPr>
          <w:rFonts w:asciiTheme="majorHAnsi" w:hAnsiTheme="majorHAnsi" w:cstheme="majorHAnsi"/>
        </w:rPr>
        <w:t xml:space="preserve">, </w:t>
      </w:r>
      <w:r w:rsidR="00BE2B3A">
        <w:rPr>
          <w:rFonts w:asciiTheme="majorHAnsi" w:hAnsiTheme="majorHAnsi" w:cstheme="majorHAnsi"/>
        </w:rPr>
        <w:t>a</w:t>
      </w:r>
      <w:r w:rsidR="0039337B">
        <w:rPr>
          <w:rFonts w:asciiTheme="majorHAnsi" w:hAnsiTheme="majorHAnsi" w:cstheme="majorHAnsi"/>
        </w:rPr>
        <w:t xml:space="preserve"> special menu </w:t>
      </w:r>
      <w:r w:rsidR="00BE2B3A">
        <w:rPr>
          <w:rFonts w:asciiTheme="majorHAnsi" w:hAnsiTheme="majorHAnsi" w:cstheme="majorHAnsi"/>
        </w:rPr>
        <w:t xml:space="preserve">will soon be available </w:t>
      </w:r>
      <w:r w:rsidR="00BE2B3A" w:rsidRPr="00CA7700">
        <w:rPr>
          <w:rFonts w:asciiTheme="majorHAnsi" w:hAnsiTheme="majorHAnsi" w:cstheme="majorHAnsi"/>
        </w:rPr>
        <w:t xml:space="preserve">in restaurants </w:t>
      </w:r>
      <w:r w:rsidR="00BE2B3A">
        <w:rPr>
          <w:rFonts w:asciiTheme="majorHAnsi" w:hAnsiTheme="majorHAnsi" w:cstheme="majorHAnsi"/>
        </w:rPr>
        <w:t xml:space="preserve">throughout </w:t>
      </w:r>
      <w:r w:rsidR="00BE2B3A" w:rsidRPr="00CA7700">
        <w:rPr>
          <w:rFonts w:asciiTheme="majorHAnsi" w:hAnsiTheme="majorHAnsi" w:cstheme="majorHAnsi"/>
        </w:rPr>
        <w:t>Peloponnese</w:t>
      </w:r>
      <w:r w:rsidR="00BE2B3A">
        <w:rPr>
          <w:rFonts w:asciiTheme="majorHAnsi" w:hAnsiTheme="majorHAnsi" w:cstheme="majorHAnsi"/>
        </w:rPr>
        <w:t>, based</w:t>
      </w:r>
      <w:r w:rsidR="0039337B">
        <w:rPr>
          <w:rFonts w:asciiTheme="majorHAnsi" w:hAnsiTheme="majorHAnsi" w:cstheme="majorHAnsi"/>
        </w:rPr>
        <w:t xml:space="preserve"> on research conducted by the University of Peloponnese</w:t>
      </w:r>
      <w:r w:rsidRPr="00CA7700">
        <w:rPr>
          <w:rFonts w:asciiTheme="majorHAnsi" w:hAnsiTheme="majorHAnsi" w:cstheme="majorHAnsi"/>
        </w:rPr>
        <w:t xml:space="preserve">. The program invites all emblematic restaurants </w:t>
      </w:r>
      <w:r w:rsidR="0039337B">
        <w:rPr>
          <w:rFonts w:asciiTheme="majorHAnsi" w:hAnsiTheme="majorHAnsi" w:cstheme="majorHAnsi"/>
        </w:rPr>
        <w:t xml:space="preserve">in Greece </w:t>
      </w:r>
      <w:r w:rsidRPr="00CA7700">
        <w:rPr>
          <w:rFonts w:asciiTheme="majorHAnsi" w:hAnsiTheme="majorHAnsi" w:cstheme="majorHAnsi"/>
        </w:rPr>
        <w:t xml:space="preserve">to </w:t>
      </w:r>
      <w:r w:rsidR="00BE2B3A">
        <w:rPr>
          <w:rFonts w:asciiTheme="majorHAnsi" w:hAnsiTheme="majorHAnsi" w:cstheme="majorHAnsi"/>
        </w:rPr>
        <w:t>draw inspiration from</w:t>
      </w:r>
      <w:r w:rsidR="0039337B">
        <w:rPr>
          <w:rFonts w:asciiTheme="majorHAnsi" w:hAnsiTheme="majorHAnsi" w:cstheme="majorHAnsi"/>
        </w:rPr>
        <w:t xml:space="preserve"> </w:t>
      </w:r>
      <w:r w:rsidR="003825FF">
        <w:rPr>
          <w:rFonts w:asciiTheme="majorHAnsi" w:hAnsiTheme="majorHAnsi" w:cstheme="majorHAnsi"/>
        </w:rPr>
        <w:t>MORIAS ‘</w:t>
      </w:r>
      <w:r w:rsidR="00BE2B3A">
        <w:rPr>
          <w:rFonts w:asciiTheme="majorHAnsi" w:hAnsiTheme="majorHAnsi" w:cstheme="majorHAnsi"/>
        </w:rPr>
        <w:t xml:space="preserve">21 and </w:t>
      </w:r>
      <w:r w:rsidRPr="00CA7700">
        <w:rPr>
          <w:rFonts w:asciiTheme="majorHAnsi" w:hAnsiTheme="majorHAnsi" w:cstheme="majorHAnsi"/>
        </w:rPr>
        <w:t xml:space="preserve">include </w:t>
      </w:r>
      <w:r w:rsidR="00BE2B3A">
        <w:rPr>
          <w:rFonts w:asciiTheme="majorHAnsi" w:hAnsiTheme="majorHAnsi" w:cstheme="majorHAnsi"/>
        </w:rPr>
        <w:t xml:space="preserve">similar </w:t>
      </w:r>
      <w:r w:rsidRPr="00CA7700">
        <w:rPr>
          <w:rFonts w:asciiTheme="majorHAnsi" w:hAnsiTheme="majorHAnsi" w:cstheme="majorHAnsi"/>
        </w:rPr>
        <w:t>dishes</w:t>
      </w:r>
      <w:r w:rsidR="00BE2B3A">
        <w:rPr>
          <w:rFonts w:asciiTheme="majorHAnsi" w:hAnsiTheme="majorHAnsi" w:cstheme="majorHAnsi"/>
        </w:rPr>
        <w:t xml:space="preserve"> in their menu</w:t>
      </w:r>
      <w:r w:rsidR="006B64D0">
        <w:rPr>
          <w:rFonts w:asciiTheme="majorHAnsi" w:hAnsiTheme="majorHAnsi" w:cstheme="majorHAnsi"/>
        </w:rPr>
        <w:t>s</w:t>
      </w:r>
      <w:r w:rsidRPr="00CA7700">
        <w:rPr>
          <w:rFonts w:asciiTheme="majorHAnsi" w:hAnsiTheme="majorHAnsi" w:cstheme="majorHAnsi"/>
        </w:rPr>
        <w:t>,</w:t>
      </w:r>
      <w:r w:rsidR="00BE2B3A">
        <w:rPr>
          <w:rFonts w:asciiTheme="majorHAnsi" w:hAnsiTheme="majorHAnsi" w:cstheme="majorHAnsi"/>
        </w:rPr>
        <w:t xml:space="preserve"> using their creative approach</w:t>
      </w:r>
      <w:r w:rsidRPr="00CA7700">
        <w:rPr>
          <w:rFonts w:asciiTheme="majorHAnsi" w:hAnsiTheme="majorHAnsi" w:cstheme="majorHAnsi"/>
        </w:rPr>
        <w:t>.</w:t>
      </w:r>
    </w:p>
    <w:p w14:paraId="1DAC7F3C" w14:textId="77777777" w:rsidR="0039337B" w:rsidRPr="0039337B" w:rsidRDefault="0039337B" w:rsidP="0039337B">
      <w:pPr>
        <w:pStyle w:val="ListParagraph"/>
        <w:rPr>
          <w:rFonts w:asciiTheme="majorHAnsi" w:hAnsiTheme="majorHAnsi" w:cstheme="majorHAnsi"/>
        </w:rPr>
      </w:pPr>
    </w:p>
    <w:p w14:paraId="6E97B274" w14:textId="1F017B12" w:rsidR="00EB63FB" w:rsidRPr="00C936A1" w:rsidRDefault="0039337B" w:rsidP="00EB63FB">
      <w:pPr>
        <w:pStyle w:val="ListParagraph"/>
        <w:numPr>
          <w:ilvl w:val="0"/>
          <w:numId w:val="1"/>
        </w:numPr>
        <w:ind w:left="360"/>
        <w:jc w:val="both"/>
        <w:rPr>
          <w:rFonts w:asciiTheme="majorHAnsi" w:hAnsiTheme="majorHAnsi" w:cstheme="majorHAnsi"/>
        </w:rPr>
      </w:pPr>
      <w:r w:rsidRPr="00C936A1">
        <w:rPr>
          <w:rFonts w:asciiTheme="majorHAnsi" w:hAnsiTheme="majorHAnsi" w:cstheme="majorHAnsi"/>
          <w:b/>
          <w:bCs/>
        </w:rPr>
        <w:t>Nature:</w:t>
      </w:r>
      <w:r w:rsidRPr="00C936A1">
        <w:rPr>
          <w:rFonts w:asciiTheme="majorHAnsi" w:hAnsiTheme="majorHAnsi" w:cstheme="majorHAnsi"/>
        </w:rPr>
        <w:t xml:space="preserve"> Special si</w:t>
      </w:r>
      <w:r w:rsidR="00C936A1">
        <w:rPr>
          <w:rFonts w:asciiTheme="majorHAnsi" w:hAnsiTheme="majorHAnsi" w:cstheme="majorHAnsi"/>
        </w:rPr>
        <w:t>gns</w:t>
      </w:r>
      <w:r w:rsidRPr="00C936A1">
        <w:rPr>
          <w:rFonts w:asciiTheme="majorHAnsi" w:hAnsiTheme="majorHAnsi" w:cstheme="majorHAnsi"/>
        </w:rPr>
        <w:t xml:space="preserve"> will be installed</w:t>
      </w:r>
      <w:r w:rsidR="00C936A1">
        <w:rPr>
          <w:rFonts w:asciiTheme="majorHAnsi" w:hAnsiTheme="majorHAnsi" w:cstheme="majorHAnsi"/>
        </w:rPr>
        <w:t xml:space="preserve"> </w:t>
      </w:r>
      <w:r w:rsidR="00BE2B3A">
        <w:rPr>
          <w:rFonts w:asciiTheme="majorHAnsi" w:hAnsiTheme="majorHAnsi" w:cstheme="majorHAnsi"/>
        </w:rPr>
        <w:t>in</w:t>
      </w:r>
      <w:r w:rsidRPr="00C936A1">
        <w:rPr>
          <w:rFonts w:asciiTheme="majorHAnsi" w:hAnsiTheme="majorHAnsi" w:cstheme="majorHAnsi"/>
        </w:rPr>
        <w:t xml:space="preserve"> thirty </w:t>
      </w:r>
      <w:r w:rsidR="00BE2B3A">
        <w:rPr>
          <w:rFonts w:asciiTheme="majorHAnsi" w:hAnsiTheme="majorHAnsi" w:cstheme="majorHAnsi"/>
        </w:rPr>
        <w:t>age</w:t>
      </w:r>
      <w:r w:rsidRPr="00C936A1">
        <w:rPr>
          <w:rFonts w:asciiTheme="majorHAnsi" w:hAnsiTheme="majorHAnsi" w:cstheme="majorHAnsi"/>
        </w:rPr>
        <w:t xml:space="preserve">-old trees which are inextricably linked to </w:t>
      </w:r>
      <w:r w:rsidR="00EB63FB" w:rsidRPr="00C936A1">
        <w:rPr>
          <w:rFonts w:asciiTheme="majorHAnsi" w:hAnsiTheme="majorHAnsi" w:cstheme="majorHAnsi"/>
        </w:rPr>
        <w:t xml:space="preserve">important moments of the </w:t>
      </w:r>
      <w:r w:rsidRPr="00C936A1">
        <w:rPr>
          <w:rFonts w:asciiTheme="majorHAnsi" w:hAnsiTheme="majorHAnsi" w:cstheme="majorHAnsi"/>
        </w:rPr>
        <w:t>Greek Revolution</w:t>
      </w:r>
      <w:r w:rsidR="00C936A1">
        <w:rPr>
          <w:rFonts w:asciiTheme="majorHAnsi" w:hAnsiTheme="majorHAnsi" w:cstheme="majorHAnsi"/>
        </w:rPr>
        <w:t xml:space="preserve">. Nature thus becomes a living </w:t>
      </w:r>
      <w:r w:rsidR="00C936A1" w:rsidRPr="00C936A1">
        <w:rPr>
          <w:rFonts w:asciiTheme="majorHAnsi" w:hAnsiTheme="majorHAnsi" w:cstheme="majorHAnsi"/>
        </w:rPr>
        <w:t xml:space="preserve">witness of significant moments </w:t>
      </w:r>
      <w:r w:rsidR="00BE2B3A">
        <w:rPr>
          <w:rFonts w:asciiTheme="majorHAnsi" w:hAnsiTheme="majorHAnsi" w:cstheme="majorHAnsi"/>
        </w:rPr>
        <w:t>in Greek History.</w:t>
      </w:r>
      <w:r w:rsidR="00C936A1" w:rsidRPr="00C936A1">
        <w:rPr>
          <w:rFonts w:asciiTheme="majorHAnsi" w:hAnsiTheme="majorHAnsi" w:cstheme="majorHAnsi"/>
        </w:rPr>
        <w:t xml:space="preserve"> </w:t>
      </w:r>
    </w:p>
    <w:p w14:paraId="19625BA6" w14:textId="52FE6EB3" w:rsidR="00EB63FB" w:rsidRPr="00246B25" w:rsidRDefault="00EB63FB" w:rsidP="00C936A1">
      <w:pPr>
        <w:jc w:val="both"/>
        <w:rPr>
          <w:rFonts w:asciiTheme="majorHAnsi" w:hAnsiTheme="majorHAnsi" w:cstheme="majorHAnsi"/>
        </w:rPr>
      </w:pPr>
      <w:r w:rsidRPr="00246B25">
        <w:rPr>
          <w:rFonts w:asciiTheme="majorHAnsi" w:hAnsiTheme="majorHAnsi" w:cstheme="majorHAnsi"/>
        </w:rPr>
        <w:t>MORIAS ‘21 will</w:t>
      </w:r>
      <w:r w:rsidR="00BE2B3A">
        <w:rPr>
          <w:rFonts w:asciiTheme="majorHAnsi" w:hAnsiTheme="majorHAnsi" w:cstheme="majorHAnsi"/>
        </w:rPr>
        <w:t xml:space="preserve"> proceed with more</w:t>
      </w:r>
      <w:r w:rsidRPr="00246B25">
        <w:rPr>
          <w:rFonts w:asciiTheme="majorHAnsi" w:hAnsiTheme="majorHAnsi" w:cstheme="majorHAnsi"/>
        </w:rPr>
        <w:t xml:space="preserve"> </w:t>
      </w:r>
      <w:r w:rsidR="00C936A1">
        <w:rPr>
          <w:rFonts w:asciiTheme="majorHAnsi" w:hAnsiTheme="majorHAnsi" w:cstheme="majorHAnsi"/>
        </w:rPr>
        <w:t xml:space="preserve">collaborations which will be announced soon, </w:t>
      </w:r>
      <w:r w:rsidRPr="00246B25">
        <w:rPr>
          <w:rFonts w:asciiTheme="majorHAnsi" w:hAnsiTheme="majorHAnsi" w:cstheme="majorHAnsi"/>
        </w:rPr>
        <w:t>highlight</w:t>
      </w:r>
      <w:r w:rsidR="00C936A1">
        <w:rPr>
          <w:rFonts w:asciiTheme="majorHAnsi" w:hAnsiTheme="majorHAnsi" w:cstheme="majorHAnsi"/>
        </w:rPr>
        <w:t>ing</w:t>
      </w:r>
      <w:r w:rsidRPr="00246B25">
        <w:rPr>
          <w:rFonts w:asciiTheme="majorHAnsi" w:hAnsiTheme="majorHAnsi" w:cstheme="majorHAnsi"/>
        </w:rPr>
        <w:t xml:space="preserve"> </w:t>
      </w:r>
      <w:r w:rsidR="00C936A1">
        <w:rPr>
          <w:rFonts w:asciiTheme="majorHAnsi" w:hAnsiTheme="majorHAnsi" w:cstheme="majorHAnsi"/>
        </w:rPr>
        <w:t>Peloponnese’s</w:t>
      </w:r>
      <w:r w:rsidRPr="00246B25">
        <w:rPr>
          <w:rFonts w:asciiTheme="majorHAnsi" w:hAnsiTheme="majorHAnsi" w:cstheme="majorHAnsi"/>
        </w:rPr>
        <w:t xml:space="preserve"> historical significance and </w:t>
      </w:r>
      <w:r w:rsidR="00C936A1">
        <w:rPr>
          <w:rFonts w:asciiTheme="majorHAnsi" w:hAnsiTheme="majorHAnsi" w:cstheme="majorHAnsi"/>
        </w:rPr>
        <w:t>the area’s</w:t>
      </w:r>
      <w:r w:rsidRPr="00246B25">
        <w:rPr>
          <w:rFonts w:asciiTheme="majorHAnsi" w:hAnsiTheme="majorHAnsi" w:cstheme="majorHAnsi"/>
        </w:rPr>
        <w:t xml:space="preserve"> key role in relation to the </w:t>
      </w:r>
      <w:r w:rsidR="009A433D" w:rsidRPr="009A433D">
        <w:rPr>
          <w:rFonts w:asciiTheme="majorHAnsi" w:hAnsiTheme="majorHAnsi" w:cstheme="majorHAnsi"/>
        </w:rPr>
        <w:t xml:space="preserve">1821 </w:t>
      </w:r>
      <w:r w:rsidRPr="00246B25">
        <w:rPr>
          <w:rFonts w:asciiTheme="majorHAnsi" w:hAnsiTheme="majorHAnsi" w:cstheme="majorHAnsi"/>
        </w:rPr>
        <w:t>Revolution</w:t>
      </w:r>
      <w:r w:rsidR="00C936A1">
        <w:rPr>
          <w:rFonts w:asciiTheme="majorHAnsi" w:hAnsiTheme="majorHAnsi" w:cstheme="majorHAnsi"/>
        </w:rPr>
        <w:t xml:space="preserve">. The program is already being supported by </w:t>
      </w:r>
      <w:proofErr w:type="spellStart"/>
      <w:r w:rsidRPr="00246B25">
        <w:rPr>
          <w:rFonts w:asciiTheme="majorHAnsi" w:hAnsiTheme="majorHAnsi" w:cstheme="majorHAnsi"/>
        </w:rPr>
        <w:t>Lamda</w:t>
      </w:r>
      <w:proofErr w:type="spellEnd"/>
      <w:r w:rsidRPr="00246B25">
        <w:rPr>
          <w:rFonts w:asciiTheme="majorHAnsi" w:hAnsiTheme="majorHAnsi" w:cstheme="majorHAnsi"/>
        </w:rPr>
        <w:t xml:space="preserve"> Development and </w:t>
      </w:r>
      <w:proofErr w:type="spellStart"/>
      <w:r w:rsidRPr="00246B25">
        <w:rPr>
          <w:rFonts w:asciiTheme="majorHAnsi" w:hAnsiTheme="majorHAnsi" w:cstheme="majorHAnsi"/>
        </w:rPr>
        <w:t>attica</w:t>
      </w:r>
      <w:proofErr w:type="spellEnd"/>
      <w:r w:rsidRPr="00246B25">
        <w:rPr>
          <w:rFonts w:asciiTheme="majorHAnsi" w:hAnsiTheme="majorHAnsi" w:cstheme="majorHAnsi"/>
        </w:rPr>
        <w:t xml:space="preserve"> department stores, </w:t>
      </w:r>
      <w:r w:rsidR="00C936A1">
        <w:rPr>
          <w:rFonts w:asciiTheme="majorHAnsi" w:hAnsiTheme="majorHAnsi" w:cstheme="majorHAnsi"/>
        </w:rPr>
        <w:t>both of which will host</w:t>
      </w:r>
      <w:r w:rsidR="009A433D">
        <w:rPr>
          <w:rFonts w:asciiTheme="majorHAnsi" w:hAnsiTheme="majorHAnsi" w:cstheme="majorHAnsi"/>
        </w:rPr>
        <w:t xml:space="preserve"> creative </w:t>
      </w:r>
      <w:r w:rsidR="001000F6">
        <w:rPr>
          <w:rFonts w:asciiTheme="majorHAnsi" w:hAnsiTheme="majorHAnsi" w:cstheme="majorHAnsi"/>
        </w:rPr>
        <w:t>activities</w:t>
      </w:r>
      <w:r w:rsidR="009A433D">
        <w:rPr>
          <w:rFonts w:asciiTheme="majorHAnsi" w:hAnsiTheme="majorHAnsi" w:cstheme="majorHAnsi"/>
        </w:rPr>
        <w:t xml:space="preserve"> dedicated to the project</w:t>
      </w:r>
      <w:r w:rsidR="00C936A1">
        <w:rPr>
          <w:rFonts w:asciiTheme="majorHAnsi" w:hAnsiTheme="majorHAnsi" w:cstheme="majorHAnsi"/>
        </w:rPr>
        <w:t>.</w:t>
      </w:r>
    </w:p>
    <w:p w14:paraId="14375114" w14:textId="41F9846C" w:rsidR="00EB63FB" w:rsidRPr="00246B25" w:rsidRDefault="00D47E05" w:rsidP="001000F6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="00EB63FB" w:rsidRPr="00246B25">
        <w:rPr>
          <w:rFonts w:asciiTheme="majorHAnsi" w:hAnsiTheme="majorHAnsi" w:cstheme="majorHAnsi"/>
        </w:rPr>
        <w:t xml:space="preserve">he President of the </w:t>
      </w:r>
      <w:r>
        <w:rPr>
          <w:rFonts w:asciiTheme="majorHAnsi" w:hAnsiTheme="majorHAnsi" w:cstheme="majorHAnsi"/>
        </w:rPr>
        <w:t>“</w:t>
      </w:r>
      <w:r w:rsidR="00EB63FB" w:rsidRPr="00246B25">
        <w:rPr>
          <w:rFonts w:asciiTheme="majorHAnsi" w:hAnsiTheme="majorHAnsi" w:cstheme="majorHAnsi"/>
        </w:rPr>
        <w:t xml:space="preserve">Captain Vassilis and Carmen </w:t>
      </w:r>
      <w:r w:rsidR="00C936A1">
        <w:rPr>
          <w:rFonts w:asciiTheme="majorHAnsi" w:hAnsiTheme="majorHAnsi" w:cstheme="majorHAnsi"/>
        </w:rPr>
        <w:t>C</w:t>
      </w:r>
      <w:r w:rsidR="00EB63FB" w:rsidRPr="00246B25">
        <w:rPr>
          <w:rFonts w:asciiTheme="majorHAnsi" w:hAnsiTheme="majorHAnsi" w:cstheme="majorHAnsi"/>
        </w:rPr>
        <w:t>onstantakopoulos Foundation</w:t>
      </w:r>
      <w:r>
        <w:rPr>
          <w:rFonts w:asciiTheme="majorHAnsi" w:hAnsiTheme="majorHAnsi" w:cstheme="majorHAnsi"/>
        </w:rPr>
        <w:t>”</w:t>
      </w:r>
      <w:r w:rsidR="00EB63FB" w:rsidRPr="00246B25">
        <w:rPr>
          <w:rFonts w:asciiTheme="majorHAnsi" w:hAnsiTheme="majorHAnsi" w:cstheme="majorHAnsi"/>
        </w:rPr>
        <w:t xml:space="preserve"> and TEMES SA, </w:t>
      </w:r>
      <w:r w:rsidR="00EB63FB" w:rsidRPr="006B64D0">
        <w:rPr>
          <w:rFonts w:asciiTheme="majorHAnsi" w:hAnsiTheme="majorHAnsi" w:cstheme="majorHAnsi"/>
          <w:b/>
          <w:bCs/>
        </w:rPr>
        <w:t xml:space="preserve">Achilles V. </w:t>
      </w:r>
      <w:r w:rsidR="00C936A1" w:rsidRPr="006B64D0">
        <w:rPr>
          <w:rFonts w:asciiTheme="majorHAnsi" w:hAnsiTheme="majorHAnsi" w:cstheme="majorHAnsi"/>
          <w:b/>
          <w:bCs/>
        </w:rPr>
        <w:t>C</w:t>
      </w:r>
      <w:r w:rsidR="00EB63FB" w:rsidRPr="006B64D0">
        <w:rPr>
          <w:rFonts w:asciiTheme="majorHAnsi" w:hAnsiTheme="majorHAnsi" w:cstheme="majorHAnsi"/>
          <w:b/>
          <w:bCs/>
        </w:rPr>
        <w:t>onstantakopoulos</w:t>
      </w:r>
      <w:r w:rsidR="00EB63FB" w:rsidRPr="00246B25">
        <w:rPr>
          <w:rFonts w:asciiTheme="majorHAnsi" w:hAnsiTheme="majorHAnsi" w:cstheme="majorHAnsi"/>
        </w:rPr>
        <w:t>, s</w:t>
      </w:r>
      <w:r w:rsidR="00C936A1">
        <w:rPr>
          <w:rFonts w:asciiTheme="majorHAnsi" w:hAnsiTheme="majorHAnsi" w:cstheme="majorHAnsi"/>
        </w:rPr>
        <w:t>aid</w:t>
      </w:r>
      <w:r>
        <w:rPr>
          <w:rFonts w:asciiTheme="majorHAnsi" w:hAnsiTheme="majorHAnsi" w:cstheme="majorHAnsi"/>
        </w:rPr>
        <w:t xml:space="preserve"> about the program</w:t>
      </w:r>
      <w:r w:rsidR="00EB63FB" w:rsidRPr="00246B25">
        <w:rPr>
          <w:rFonts w:asciiTheme="majorHAnsi" w:hAnsiTheme="majorHAnsi" w:cstheme="majorHAnsi"/>
        </w:rPr>
        <w:t xml:space="preserve"> </w:t>
      </w:r>
      <w:r w:rsidR="00EB63FB" w:rsidRPr="00C936A1">
        <w:rPr>
          <w:rFonts w:asciiTheme="majorHAnsi" w:hAnsiTheme="majorHAnsi" w:cstheme="majorHAnsi"/>
          <w:i/>
          <w:iCs/>
        </w:rPr>
        <w:t>"</w:t>
      </w:r>
      <w:r w:rsidR="00C936A1">
        <w:rPr>
          <w:rFonts w:asciiTheme="majorHAnsi" w:hAnsiTheme="majorHAnsi" w:cstheme="majorHAnsi"/>
          <w:i/>
          <w:iCs/>
        </w:rPr>
        <w:t>All of us</w:t>
      </w:r>
      <w:r w:rsidR="003F0280">
        <w:rPr>
          <w:rFonts w:asciiTheme="majorHAnsi" w:hAnsiTheme="majorHAnsi" w:cstheme="majorHAnsi"/>
          <w:i/>
          <w:iCs/>
        </w:rPr>
        <w:t xml:space="preserve"> </w:t>
      </w:r>
      <w:r w:rsidR="006B64D0">
        <w:rPr>
          <w:rFonts w:asciiTheme="majorHAnsi" w:hAnsiTheme="majorHAnsi" w:cstheme="majorHAnsi"/>
          <w:i/>
          <w:iCs/>
        </w:rPr>
        <w:t>with the</w:t>
      </w:r>
      <w:r w:rsidR="00C936A1">
        <w:rPr>
          <w:rFonts w:asciiTheme="majorHAnsi" w:hAnsiTheme="majorHAnsi" w:cstheme="majorHAnsi"/>
          <w:i/>
          <w:iCs/>
        </w:rPr>
        <w:t xml:space="preserve"> vision and the means, </w:t>
      </w:r>
      <w:r w:rsidR="003F0280">
        <w:rPr>
          <w:rFonts w:asciiTheme="majorHAnsi" w:hAnsiTheme="majorHAnsi" w:cstheme="majorHAnsi"/>
          <w:i/>
          <w:iCs/>
        </w:rPr>
        <w:t>have the</w:t>
      </w:r>
      <w:r w:rsidR="00EB63FB" w:rsidRPr="00C936A1">
        <w:rPr>
          <w:rFonts w:asciiTheme="majorHAnsi" w:hAnsiTheme="majorHAnsi" w:cstheme="majorHAnsi"/>
          <w:i/>
          <w:iCs/>
        </w:rPr>
        <w:t xml:space="preserve"> duty and </w:t>
      </w:r>
      <w:r w:rsidR="003F0280">
        <w:rPr>
          <w:rFonts w:asciiTheme="majorHAnsi" w:hAnsiTheme="majorHAnsi" w:cstheme="majorHAnsi"/>
          <w:i/>
          <w:iCs/>
        </w:rPr>
        <w:t xml:space="preserve">the </w:t>
      </w:r>
      <w:r w:rsidR="00EB63FB" w:rsidRPr="00C936A1">
        <w:rPr>
          <w:rFonts w:asciiTheme="majorHAnsi" w:hAnsiTheme="majorHAnsi" w:cstheme="majorHAnsi"/>
          <w:i/>
          <w:iCs/>
        </w:rPr>
        <w:t>responsibility to participate in this national effort</w:t>
      </w:r>
      <w:r w:rsidR="009A433D">
        <w:rPr>
          <w:rFonts w:asciiTheme="majorHAnsi" w:hAnsiTheme="majorHAnsi" w:cstheme="majorHAnsi"/>
          <w:i/>
          <w:iCs/>
        </w:rPr>
        <w:t xml:space="preserve"> to </w:t>
      </w:r>
      <w:r w:rsidR="002A4E5A">
        <w:rPr>
          <w:rFonts w:asciiTheme="majorHAnsi" w:hAnsiTheme="majorHAnsi" w:cstheme="majorHAnsi"/>
          <w:i/>
          <w:iCs/>
        </w:rPr>
        <w:t>safeguard</w:t>
      </w:r>
      <w:r w:rsidR="009A433D">
        <w:rPr>
          <w:rFonts w:asciiTheme="majorHAnsi" w:hAnsiTheme="majorHAnsi" w:cstheme="majorHAnsi"/>
          <w:i/>
          <w:iCs/>
        </w:rPr>
        <w:t xml:space="preserve"> </w:t>
      </w:r>
      <w:r w:rsidR="00EB63FB" w:rsidRPr="00C936A1">
        <w:rPr>
          <w:rFonts w:asciiTheme="majorHAnsi" w:hAnsiTheme="majorHAnsi" w:cstheme="majorHAnsi"/>
          <w:i/>
          <w:iCs/>
        </w:rPr>
        <w:t>History</w:t>
      </w:r>
      <w:r w:rsidR="009A433D">
        <w:rPr>
          <w:rFonts w:asciiTheme="majorHAnsi" w:hAnsiTheme="majorHAnsi" w:cstheme="majorHAnsi"/>
          <w:i/>
          <w:iCs/>
        </w:rPr>
        <w:t xml:space="preserve">, </w:t>
      </w:r>
      <w:r w:rsidR="006B64D0">
        <w:rPr>
          <w:rFonts w:asciiTheme="majorHAnsi" w:hAnsiTheme="majorHAnsi" w:cstheme="majorHAnsi"/>
          <w:i/>
          <w:iCs/>
        </w:rPr>
        <w:t>which constantly teaches us how</w:t>
      </w:r>
      <w:r w:rsidR="009A433D">
        <w:rPr>
          <w:rFonts w:asciiTheme="majorHAnsi" w:hAnsiTheme="majorHAnsi" w:cstheme="majorHAnsi"/>
          <w:i/>
          <w:iCs/>
        </w:rPr>
        <w:t xml:space="preserve"> to</w:t>
      </w:r>
      <w:r w:rsidR="001000F6">
        <w:rPr>
          <w:rFonts w:asciiTheme="majorHAnsi" w:hAnsiTheme="majorHAnsi" w:cstheme="majorHAnsi"/>
          <w:i/>
          <w:iCs/>
        </w:rPr>
        <w:t xml:space="preserve"> build </w:t>
      </w:r>
      <w:r w:rsidR="00EB63FB" w:rsidRPr="00C936A1">
        <w:rPr>
          <w:rFonts w:asciiTheme="majorHAnsi" w:hAnsiTheme="majorHAnsi" w:cstheme="majorHAnsi"/>
          <w:i/>
          <w:iCs/>
        </w:rPr>
        <w:t xml:space="preserve">a better future for </w:t>
      </w:r>
      <w:r w:rsidR="003F0280">
        <w:rPr>
          <w:rFonts w:asciiTheme="majorHAnsi" w:hAnsiTheme="majorHAnsi" w:cstheme="majorHAnsi"/>
          <w:i/>
          <w:iCs/>
        </w:rPr>
        <w:t xml:space="preserve">forthcoming </w:t>
      </w:r>
      <w:r w:rsidR="00EB63FB" w:rsidRPr="00C936A1">
        <w:rPr>
          <w:rFonts w:asciiTheme="majorHAnsi" w:hAnsiTheme="majorHAnsi" w:cstheme="majorHAnsi"/>
          <w:i/>
          <w:iCs/>
        </w:rPr>
        <w:t xml:space="preserve">generations. Despite the difficult health and </w:t>
      </w:r>
      <w:r w:rsidR="002A4E5A">
        <w:rPr>
          <w:rFonts w:asciiTheme="majorHAnsi" w:hAnsiTheme="majorHAnsi" w:cstheme="majorHAnsi"/>
          <w:i/>
          <w:iCs/>
        </w:rPr>
        <w:t>financial</w:t>
      </w:r>
      <w:r w:rsidR="002A4E5A" w:rsidRPr="00C936A1">
        <w:rPr>
          <w:rFonts w:asciiTheme="majorHAnsi" w:hAnsiTheme="majorHAnsi" w:cstheme="majorHAnsi"/>
          <w:i/>
          <w:iCs/>
        </w:rPr>
        <w:t xml:space="preserve"> </w:t>
      </w:r>
      <w:proofErr w:type="gramStart"/>
      <w:r w:rsidR="00EB63FB" w:rsidRPr="00C936A1">
        <w:rPr>
          <w:rFonts w:asciiTheme="majorHAnsi" w:hAnsiTheme="majorHAnsi" w:cstheme="majorHAnsi"/>
          <w:i/>
          <w:iCs/>
        </w:rPr>
        <w:t>conditions</w:t>
      </w:r>
      <w:proofErr w:type="gramEnd"/>
      <w:r w:rsidR="00EB63FB" w:rsidRPr="00C936A1">
        <w:rPr>
          <w:rFonts w:asciiTheme="majorHAnsi" w:hAnsiTheme="majorHAnsi" w:cstheme="majorHAnsi"/>
          <w:i/>
          <w:iCs/>
        </w:rPr>
        <w:t xml:space="preserve"> we </w:t>
      </w:r>
      <w:r w:rsidR="003F0280">
        <w:rPr>
          <w:rFonts w:asciiTheme="majorHAnsi" w:hAnsiTheme="majorHAnsi" w:cstheme="majorHAnsi"/>
          <w:i/>
          <w:iCs/>
        </w:rPr>
        <w:t>all face</w:t>
      </w:r>
      <w:r w:rsidR="00EB63FB" w:rsidRPr="00C936A1">
        <w:rPr>
          <w:rFonts w:asciiTheme="majorHAnsi" w:hAnsiTheme="majorHAnsi" w:cstheme="majorHAnsi"/>
          <w:i/>
          <w:iCs/>
        </w:rPr>
        <w:t xml:space="preserve"> due to the pandemic, we decided to proceed with the </w:t>
      </w:r>
      <w:r w:rsidR="003F0280">
        <w:rPr>
          <w:rFonts w:asciiTheme="majorHAnsi" w:hAnsiTheme="majorHAnsi" w:cstheme="majorHAnsi"/>
          <w:i/>
          <w:iCs/>
        </w:rPr>
        <w:t>MORIAS</w:t>
      </w:r>
      <w:r w:rsidR="00EB63FB" w:rsidRPr="00C936A1">
        <w:rPr>
          <w:rFonts w:asciiTheme="majorHAnsi" w:hAnsiTheme="majorHAnsi" w:cstheme="majorHAnsi"/>
          <w:i/>
          <w:iCs/>
        </w:rPr>
        <w:t xml:space="preserve"> ’21 program, contributing to the celebration of the</w:t>
      </w:r>
      <w:r w:rsidR="003F0280">
        <w:rPr>
          <w:rFonts w:asciiTheme="majorHAnsi" w:hAnsiTheme="majorHAnsi" w:cstheme="majorHAnsi"/>
          <w:i/>
          <w:iCs/>
        </w:rPr>
        <w:t xml:space="preserve"> Greek Revolution’s Bicentennial</w:t>
      </w:r>
      <w:r w:rsidR="00EB63FB" w:rsidRPr="00C936A1">
        <w:rPr>
          <w:rFonts w:asciiTheme="majorHAnsi" w:hAnsiTheme="majorHAnsi" w:cstheme="majorHAnsi"/>
          <w:i/>
          <w:iCs/>
        </w:rPr>
        <w:t>.</w:t>
      </w:r>
      <w:r w:rsidR="003F0280">
        <w:rPr>
          <w:rFonts w:asciiTheme="majorHAnsi" w:hAnsiTheme="majorHAnsi" w:cstheme="majorHAnsi"/>
          <w:i/>
          <w:iCs/>
        </w:rPr>
        <w:t xml:space="preserve"> We hope that t</w:t>
      </w:r>
      <w:r w:rsidR="00EB63FB" w:rsidRPr="00C936A1">
        <w:rPr>
          <w:rFonts w:asciiTheme="majorHAnsi" w:hAnsiTheme="majorHAnsi" w:cstheme="majorHAnsi"/>
          <w:i/>
          <w:iCs/>
        </w:rPr>
        <w:t xml:space="preserve">he stories, experiences and journeys that </w:t>
      </w:r>
      <w:r w:rsidR="00EB63FB" w:rsidRPr="003825FF">
        <w:rPr>
          <w:rFonts w:asciiTheme="majorHAnsi" w:hAnsiTheme="majorHAnsi" w:cstheme="majorHAnsi"/>
          <w:i/>
          <w:iCs/>
        </w:rPr>
        <w:t>we create will</w:t>
      </w:r>
      <w:r w:rsidR="009A433D" w:rsidRPr="003825FF">
        <w:rPr>
          <w:rFonts w:asciiTheme="majorHAnsi" w:hAnsiTheme="majorHAnsi" w:cstheme="majorHAnsi"/>
          <w:i/>
          <w:iCs/>
        </w:rPr>
        <w:t xml:space="preserve"> send a message</w:t>
      </w:r>
      <w:r w:rsidR="00EB63FB" w:rsidRPr="003825FF">
        <w:rPr>
          <w:rFonts w:asciiTheme="majorHAnsi" w:hAnsiTheme="majorHAnsi" w:cstheme="majorHAnsi"/>
          <w:i/>
          <w:iCs/>
        </w:rPr>
        <w:t xml:space="preserve"> to Greeks from </w:t>
      </w:r>
      <w:r w:rsidR="003F0280" w:rsidRPr="003825FF">
        <w:rPr>
          <w:rFonts w:asciiTheme="majorHAnsi" w:hAnsiTheme="majorHAnsi" w:cstheme="majorHAnsi"/>
          <w:i/>
          <w:iCs/>
        </w:rPr>
        <w:t xml:space="preserve">all over the country and </w:t>
      </w:r>
      <w:r w:rsidR="002A4E5A">
        <w:rPr>
          <w:rFonts w:asciiTheme="majorHAnsi" w:hAnsiTheme="majorHAnsi" w:cstheme="majorHAnsi"/>
          <w:i/>
          <w:iCs/>
        </w:rPr>
        <w:t>the world</w:t>
      </w:r>
      <w:r w:rsidR="00EB63FB" w:rsidRPr="003825FF">
        <w:rPr>
          <w:rFonts w:asciiTheme="majorHAnsi" w:hAnsiTheme="majorHAnsi" w:cstheme="majorHAnsi"/>
          <w:i/>
          <w:iCs/>
        </w:rPr>
        <w:t xml:space="preserve">, to </w:t>
      </w:r>
      <w:r w:rsidR="002804F1" w:rsidRPr="003825FF">
        <w:rPr>
          <w:rFonts w:asciiTheme="majorHAnsi" w:hAnsiTheme="majorHAnsi" w:cstheme="majorHAnsi"/>
          <w:i/>
          <w:iCs/>
        </w:rPr>
        <w:t xml:space="preserve">visit </w:t>
      </w:r>
      <w:r w:rsidR="00EB63FB" w:rsidRPr="003825FF">
        <w:rPr>
          <w:rFonts w:asciiTheme="majorHAnsi" w:hAnsiTheme="majorHAnsi" w:cstheme="majorHAnsi"/>
          <w:i/>
          <w:iCs/>
        </w:rPr>
        <w:t xml:space="preserve">Peloponnese, </w:t>
      </w:r>
      <w:r w:rsidR="002804F1" w:rsidRPr="003825FF">
        <w:rPr>
          <w:rFonts w:asciiTheme="majorHAnsi" w:hAnsiTheme="majorHAnsi" w:cstheme="majorHAnsi"/>
          <w:i/>
          <w:iCs/>
        </w:rPr>
        <w:t xml:space="preserve">become part of </w:t>
      </w:r>
      <w:r w:rsidR="00EB63FB" w:rsidRPr="003825FF">
        <w:rPr>
          <w:rFonts w:asciiTheme="majorHAnsi" w:hAnsiTheme="majorHAnsi" w:cstheme="majorHAnsi"/>
          <w:i/>
          <w:iCs/>
        </w:rPr>
        <w:t xml:space="preserve">history </w:t>
      </w:r>
      <w:r w:rsidR="002804F1" w:rsidRPr="003825FF">
        <w:rPr>
          <w:rFonts w:asciiTheme="majorHAnsi" w:hAnsiTheme="majorHAnsi" w:cstheme="majorHAnsi"/>
          <w:i/>
          <w:iCs/>
        </w:rPr>
        <w:t xml:space="preserve">and pass on the knowledge to </w:t>
      </w:r>
      <w:r w:rsidR="002A4E5A">
        <w:rPr>
          <w:rFonts w:asciiTheme="majorHAnsi" w:hAnsiTheme="majorHAnsi" w:cstheme="majorHAnsi"/>
          <w:i/>
          <w:iCs/>
        </w:rPr>
        <w:t>the next</w:t>
      </w:r>
      <w:r w:rsidR="002804F1" w:rsidRPr="003825FF">
        <w:rPr>
          <w:rFonts w:asciiTheme="majorHAnsi" w:hAnsiTheme="majorHAnsi" w:cstheme="majorHAnsi"/>
          <w:i/>
          <w:iCs/>
        </w:rPr>
        <w:t xml:space="preserve"> </w:t>
      </w:r>
      <w:r w:rsidR="00EB63FB" w:rsidRPr="003825FF">
        <w:rPr>
          <w:rFonts w:asciiTheme="majorHAnsi" w:hAnsiTheme="majorHAnsi" w:cstheme="majorHAnsi"/>
          <w:i/>
          <w:iCs/>
        </w:rPr>
        <w:t>generation</w:t>
      </w:r>
      <w:r w:rsidR="002804F1" w:rsidRPr="003825FF">
        <w:rPr>
          <w:rFonts w:asciiTheme="majorHAnsi" w:hAnsiTheme="majorHAnsi" w:cstheme="majorHAnsi"/>
          <w:i/>
          <w:iCs/>
        </w:rPr>
        <w:t xml:space="preserve">, respectfully and with pride, </w:t>
      </w:r>
      <w:r w:rsidR="009A433D" w:rsidRPr="003825FF">
        <w:rPr>
          <w:rFonts w:asciiTheme="majorHAnsi" w:hAnsiTheme="majorHAnsi" w:cstheme="majorHAnsi"/>
          <w:i/>
          <w:iCs/>
        </w:rPr>
        <w:t xml:space="preserve">helping build a </w:t>
      </w:r>
      <w:r w:rsidR="003825FF" w:rsidRPr="003825FF">
        <w:rPr>
          <w:rFonts w:asciiTheme="majorHAnsi" w:hAnsiTheme="majorHAnsi" w:cstheme="majorHAnsi"/>
          <w:i/>
          <w:iCs/>
        </w:rPr>
        <w:t>better future for all</w:t>
      </w:r>
      <w:r w:rsidR="00EB63FB" w:rsidRPr="003825FF">
        <w:rPr>
          <w:rFonts w:asciiTheme="majorHAnsi" w:hAnsiTheme="majorHAnsi" w:cstheme="majorHAnsi"/>
          <w:i/>
          <w:iCs/>
        </w:rPr>
        <w:t>."</w:t>
      </w:r>
    </w:p>
    <w:p w14:paraId="5974D164" w14:textId="0065636F" w:rsidR="000E21F7" w:rsidRDefault="00EB63FB" w:rsidP="00EB63FB">
      <w:pPr>
        <w:rPr>
          <w:rFonts w:asciiTheme="majorHAnsi" w:hAnsiTheme="majorHAnsi" w:cstheme="majorHAnsi"/>
        </w:rPr>
      </w:pPr>
      <w:r w:rsidRPr="00246B25">
        <w:rPr>
          <w:rFonts w:asciiTheme="majorHAnsi" w:hAnsiTheme="majorHAnsi" w:cstheme="majorHAnsi"/>
        </w:rPr>
        <w:t>The</w:t>
      </w:r>
      <w:r w:rsidR="00744929">
        <w:rPr>
          <w:rFonts w:asciiTheme="majorHAnsi" w:hAnsiTheme="majorHAnsi" w:cstheme="majorHAnsi"/>
        </w:rPr>
        <w:t xml:space="preserve"> innovative MORIAS ‘21</w:t>
      </w:r>
      <w:r w:rsidRPr="00246B25">
        <w:rPr>
          <w:rFonts w:asciiTheme="majorHAnsi" w:hAnsiTheme="majorHAnsi" w:cstheme="majorHAnsi"/>
        </w:rPr>
        <w:t xml:space="preserve"> </w:t>
      </w:r>
      <w:r w:rsidR="00744929">
        <w:rPr>
          <w:rFonts w:asciiTheme="majorHAnsi" w:hAnsiTheme="majorHAnsi" w:cstheme="majorHAnsi"/>
        </w:rPr>
        <w:t xml:space="preserve">program </w:t>
      </w:r>
      <w:r w:rsidR="00207594">
        <w:rPr>
          <w:rFonts w:asciiTheme="majorHAnsi" w:hAnsiTheme="majorHAnsi" w:cstheme="majorHAnsi"/>
        </w:rPr>
        <w:t xml:space="preserve">takes place </w:t>
      </w:r>
      <w:r w:rsidRPr="00246B25">
        <w:rPr>
          <w:rFonts w:asciiTheme="majorHAnsi" w:hAnsiTheme="majorHAnsi" w:cstheme="majorHAnsi"/>
        </w:rPr>
        <w:t xml:space="preserve">under the auspices of the </w:t>
      </w:r>
      <w:r w:rsidRPr="003825FF">
        <w:rPr>
          <w:rFonts w:asciiTheme="majorHAnsi" w:hAnsiTheme="majorHAnsi" w:cstheme="majorHAnsi"/>
          <w:b/>
          <w:bCs/>
        </w:rPr>
        <w:t xml:space="preserve">"Greece 2021" </w:t>
      </w:r>
      <w:r w:rsidR="003825FF" w:rsidRPr="003825FF">
        <w:rPr>
          <w:rFonts w:asciiTheme="majorHAnsi" w:hAnsiTheme="majorHAnsi" w:cstheme="majorHAnsi"/>
          <w:b/>
          <w:bCs/>
        </w:rPr>
        <w:t>Committee</w:t>
      </w:r>
      <w:r w:rsidR="003825FF" w:rsidRPr="00246B25">
        <w:rPr>
          <w:rFonts w:asciiTheme="majorHAnsi" w:hAnsiTheme="majorHAnsi" w:cstheme="majorHAnsi"/>
        </w:rPr>
        <w:t xml:space="preserve"> </w:t>
      </w:r>
      <w:r w:rsidRPr="00246B25">
        <w:rPr>
          <w:rFonts w:asciiTheme="majorHAnsi" w:hAnsiTheme="majorHAnsi" w:cstheme="majorHAnsi"/>
        </w:rPr>
        <w:t xml:space="preserve">and </w:t>
      </w:r>
      <w:r w:rsidR="003825FF">
        <w:rPr>
          <w:rFonts w:asciiTheme="majorHAnsi" w:hAnsiTheme="majorHAnsi" w:cstheme="majorHAnsi"/>
        </w:rPr>
        <w:t xml:space="preserve">is implemented </w:t>
      </w:r>
      <w:r w:rsidRPr="00246B25">
        <w:rPr>
          <w:rFonts w:asciiTheme="majorHAnsi" w:hAnsiTheme="majorHAnsi" w:cstheme="majorHAnsi"/>
        </w:rPr>
        <w:t>with</w:t>
      </w:r>
      <w:r w:rsidR="00207594">
        <w:rPr>
          <w:rFonts w:asciiTheme="majorHAnsi" w:hAnsiTheme="majorHAnsi" w:cstheme="majorHAnsi"/>
        </w:rPr>
        <w:t xml:space="preserve"> the strategic partnership of</w:t>
      </w:r>
      <w:r w:rsidRPr="00246B25">
        <w:rPr>
          <w:rFonts w:asciiTheme="majorHAnsi" w:hAnsiTheme="majorHAnsi" w:cstheme="majorHAnsi"/>
        </w:rPr>
        <w:t xml:space="preserve"> the </w:t>
      </w:r>
      <w:r w:rsidRPr="003825FF">
        <w:rPr>
          <w:rFonts w:asciiTheme="majorHAnsi" w:hAnsiTheme="majorHAnsi" w:cstheme="majorHAnsi"/>
          <w:b/>
          <w:bCs/>
        </w:rPr>
        <w:t>Peloponnese Region</w:t>
      </w:r>
      <w:r w:rsidRPr="00246B25">
        <w:rPr>
          <w:rFonts w:asciiTheme="majorHAnsi" w:hAnsiTheme="majorHAnsi" w:cstheme="majorHAnsi"/>
        </w:rPr>
        <w:t xml:space="preserve"> and the </w:t>
      </w:r>
      <w:r w:rsidRPr="003825FF">
        <w:rPr>
          <w:rFonts w:asciiTheme="majorHAnsi" w:hAnsiTheme="majorHAnsi" w:cstheme="majorHAnsi"/>
          <w:b/>
          <w:bCs/>
        </w:rPr>
        <w:t>Municipalities</w:t>
      </w:r>
      <w:r w:rsidRPr="00246B25">
        <w:rPr>
          <w:rFonts w:asciiTheme="majorHAnsi" w:hAnsiTheme="majorHAnsi" w:cstheme="majorHAnsi"/>
        </w:rPr>
        <w:t xml:space="preserve"> of </w:t>
      </w:r>
      <w:r w:rsidRPr="003825FF">
        <w:rPr>
          <w:rFonts w:asciiTheme="majorHAnsi" w:hAnsiTheme="majorHAnsi" w:cstheme="majorHAnsi"/>
          <w:b/>
          <w:bCs/>
        </w:rPr>
        <w:t>East Mani</w:t>
      </w:r>
      <w:r w:rsidRPr="00246B25">
        <w:rPr>
          <w:rFonts w:asciiTheme="majorHAnsi" w:hAnsiTheme="majorHAnsi" w:cstheme="majorHAnsi"/>
        </w:rPr>
        <w:t xml:space="preserve">, </w:t>
      </w:r>
      <w:r w:rsidRPr="003825FF">
        <w:rPr>
          <w:rFonts w:asciiTheme="majorHAnsi" w:hAnsiTheme="majorHAnsi" w:cstheme="majorHAnsi"/>
          <w:b/>
          <w:bCs/>
        </w:rPr>
        <w:t>West</w:t>
      </w:r>
      <w:r w:rsidR="003825FF" w:rsidRPr="003825FF">
        <w:rPr>
          <w:rFonts w:asciiTheme="majorHAnsi" w:hAnsiTheme="majorHAnsi" w:cstheme="majorHAnsi"/>
          <w:b/>
          <w:bCs/>
        </w:rPr>
        <w:t xml:space="preserve"> </w:t>
      </w:r>
      <w:r w:rsidRPr="003825FF">
        <w:rPr>
          <w:rFonts w:asciiTheme="majorHAnsi" w:hAnsiTheme="majorHAnsi" w:cstheme="majorHAnsi"/>
          <w:b/>
          <w:bCs/>
        </w:rPr>
        <w:t>Man</w:t>
      </w:r>
      <w:r w:rsidR="00207594" w:rsidRPr="003825FF">
        <w:rPr>
          <w:rFonts w:asciiTheme="majorHAnsi" w:hAnsiTheme="majorHAnsi" w:cstheme="majorHAnsi"/>
          <w:b/>
          <w:bCs/>
        </w:rPr>
        <w:t>i</w:t>
      </w:r>
      <w:r w:rsidRPr="00246B25">
        <w:rPr>
          <w:rFonts w:asciiTheme="majorHAnsi" w:hAnsiTheme="majorHAnsi" w:cstheme="majorHAnsi"/>
        </w:rPr>
        <w:t xml:space="preserve">, </w:t>
      </w:r>
      <w:r w:rsidRPr="003825FF">
        <w:rPr>
          <w:rFonts w:asciiTheme="majorHAnsi" w:hAnsiTheme="majorHAnsi" w:cstheme="majorHAnsi"/>
          <w:b/>
          <w:bCs/>
        </w:rPr>
        <w:t>Corinth</w:t>
      </w:r>
      <w:r w:rsidRPr="00246B25">
        <w:rPr>
          <w:rFonts w:asciiTheme="majorHAnsi" w:hAnsiTheme="majorHAnsi" w:cstheme="majorHAnsi"/>
        </w:rPr>
        <w:t xml:space="preserve">, </w:t>
      </w:r>
      <w:proofErr w:type="spellStart"/>
      <w:r w:rsidRPr="003825FF">
        <w:rPr>
          <w:rFonts w:asciiTheme="majorHAnsi" w:hAnsiTheme="majorHAnsi" w:cstheme="majorHAnsi"/>
          <w:b/>
          <w:bCs/>
        </w:rPr>
        <w:t>Monemvasia</w:t>
      </w:r>
      <w:proofErr w:type="spellEnd"/>
      <w:r w:rsidRPr="00246B25">
        <w:rPr>
          <w:rFonts w:asciiTheme="majorHAnsi" w:hAnsiTheme="majorHAnsi" w:cstheme="majorHAnsi"/>
        </w:rPr>
        <w:t xml:space="preserve">, </w:t>
      </w:r>
      <w:proofErr w:type="spellStart"/>
      <w:r w:rsidRPr="003825FF">
        <w:rPr>
          <w:rFonts w:asciiTheme="majorHAnsi" w:hAnsiTheme="majorHAnsi" w:cstheme="majorHAnsi"/>
          <w:b/>
          <w:bCs/>
        </w:rPr>
        <w:t>Nafplio</w:t>
      </w:r>
      <w:proofErr w:type="spellEnd"/>
      <w:r w:rsidRPr="00246B25">
        <w:rPr>
          <w:rFonts w:asciiTheme="majorHAnsi" w:hAnsiTheme="majorHAnsi" w:cstheme="majorHAnsi"/>
        </w:rPr>
        <w:t xml:space="preserve">, </w:t>
      </w:r>
      <w:proofErr w:type="spellStart"/>
      <w:r w:rsidRPr="003825FF">
        <w:rPr>
          <w:rFonts w:asciiTheme="majorHAnsi" w:hAnsiTheme="majorHAnsi" w:cstheme="majorHAnsi"/>
          <w:b/>
          <w:bCs/>
        </w:rPr>
        <w:t>Pylo</w:t>
      </w:r>
      <w:r w:rsidR="003825FF" w:rsidRPr="003825FF">
        <w:rPr>
          <w:rFonts w:asciiTheme="majorHAnsi" w:hAnsiTheme="majorHAnsi" w:cstheme="majorHAnsi"/>
          <w:b/>
          <w:bCs/>
        </w:rPr>
        <w:t>s</w:t>
      </w:r>
      <w:r w:rsidRPr="003825FF">
        <w:rPr>
          <w:rFonts w:asciiTheme="majorHAnsi" w:hAnsiTheme="majorHAnsi" w:cstheme="majorHAnsi"/>
          <w:b/>
          <w:bCs/>
        </w:rPr>
        <w:t>-Nestor</w:t>
      </w:r>
      <w:proofErr w:type="spellEnd"/>
      <w:r w:rsidRPr="00246B25">
        <w:rPr>
          <w:rFonts w:asciiTheme="majorHAnsi" w:hAnsiTheme="majorHAnsi" w:cstheme="majorHAnsi"/>
        </w:rPr>
        <w:t xml:space="preserve">, </w:t>
      </w:r>
      <w:r w:rsidRPr="003825FF">
        <w:rPr>
          <w:rFonts w:asciiTheme="majorHAnsi" w:hAnsiTheme="majorHAnsi" w:cstheme="majorHAnsi"/>
          <w:b/>
          <w:bCs/>
        </w:rPr>
        <w:t>Tripoli</w:t>
      </w:r>
      <w:r w:rsidRPr="00246B25">
        <w:rPr>
          <w:rFonts w:asciiTheme="majorHAnsi" w:hAnsiTheme="majorHAnsi" w:cstheme="majorHAnsi"/>
        </w:rPr>
        <w:t xml:space="preserve">, as well as with the </w:t>
      </w:r>
      <w:r w:rsidRPr="003825FF">
        <w:rPr>
          <w:rFonts w:asciiTheme="majorHAnsi" w:hAnsiTheme="majorHAnsi" w:cstheme="majorHAnsi"/>
          <w:b/>
          <w:bCs/>
        </w:rPr>
        <w:t>Municipalities</w:t>
      </w:r>
      <w:r w:rsidRPr="00246B25">
        <w:rPr>
          <w:rFonts w:asciiTheme="majorHAnsi" w:hAnsiTheme="majorHAnsi" w:cstheme="majorHAnsi"/>
        </w:rPr>
        <w:t xml:space="preserve"> of </w:t>
      </w:r>
      <w:proofErr w:type="spellStart"/>
      <w:r w:rsidRPr="003825FF">
        <w:rPr>
          <w:rFonts w:asciiTheme="majorHAnsi" w:hAnsiTheme="majorHAnsi" w:cstheme="majorHAnsi"/>
          <w:b/>
          <w:bCs/>
        </w:rPr>
        <w:t>Messin</w:t>
      </w:r>
      <w:r w:rsidR="00207594" w:rsidRPr="003825FF">
        <w:rPr>
          <w:rFonts w:asciiTheme="majorHAnsi" w:hAnsiTheme="majorHAnsi" w:cstheme="majorHAnsi"/>
          <w:b/>
          <w:bCs/>
        </w:rPr>
        <w:t>i</w:t>
      </w:r>
      <w:proofErr w:type="spellEnd"/>
      <w:r w:rsidRPr="00246B25">
        <w:rPr>
          <w:rFonts w:asciiTheme="majorHAnsi" w:hAnsiTheme="majorHAnsi" w:cstheme="majorHAnsi"/>
        </w:rPr>
        <w:t xml:space="preserve">, </w:t>
      </w:r>
      <w:proofErr w:type="spellStart"/>
      <w:r w:rsidRPr="003825FF">
        <w:rPr>
          <w:rFonts w:asciiTheme="majorHAnsi" w:hAnsiTheme="majorHAnsi" w:cstheme="majorHAnsi"/>
          <w:b/>
          <w:bCs/>
        </w:rPr>
        <w:t>Oichalia</w:t>
      </w:r>
      <w:proofErr w:type="spellEnd"/>
      <w:r w:rsidRPr="00246B25">
        <w:rPr>
          <w:rFonts w:asciiTheme="majorHAnsi" w:hAnsiTheme="majorHAnsi" w:cstheme="majorHAnsi"/>
        </w:rPr>
        <w:t xml:space="preserve">, </w:t>
      </w:r>
      <w:proofErr w:type="spellStart"/>
      <w:r w:rsidRPr="003825FF">
        <w:rPr>
          <w:rFonts w:asciiTheme="majorHAnsi" w:hAnsiTheme="majorHAnsi" w:cstheme="majorHAnsi"/>
          <w:b/>
          <w:bCs/>
        </w:rPr>
        <w:t>Trifylia</w:t>
      </w:r>
      <w:proofErr w:type="spellEnd"/>
      <w:r w:rsidRPr="00246B25">
        <w:rPr>
          <w:rFonts w:asciiTheme="majorHAnsi" w:hAnsiTheme="majorHAnsi" w:cstheme="majorHAnsi"/>
        </w:rPr>
        <w:t xml:space="preserve">, in collaboration with </w:t>
      </w:r>
      <w:r w:rsidR="002A4E5A">
        <w:rPr>
          <w:rFonts w:asciiTheme="majorHAnsi" w:hAnsiTheme="majorHAnsi" w:cstheme="majorHAnsi"/>
        </w:rPr>
        <w:t xml:space="preserve">the </w:t>
      </w:r>
      <w:r w:rsidRPr="00246B25">
        <w:rPr>
          <w:rFonts w:asciiTheme="majorHAnsi" w:hAnsiTheme="majorHAnsi" w:cstheme="majorHAnsi"/>
        </w:rPr>
        <w:t>"</w:t>
      </w:r>
      <w:r w:rsidR="00207594" w:rsidRPr="003825FF">
        <w:rPr>
          <w:rFonts w:asciiTheme="majorHAnsi" w:hAnsiTheme="majorHAnsi" w:cstheme="majorHAnsi"/>
          <w:b/>
          <w:bCs/>
        </w:rPr>
        <w:t xml:space="preserve"> 1821-2021</w:t>
      </w:r>
      <w:r w:rsidR="002A4E5A">
        <w:rPr>
          <w:rFonts w:asciiTheme="majorHAnsi" w:hAnsiTheme="majorHAnsi" w:cstheme="majorHAnsi"/>
          <w:b/>
          <w:bCs/>
        </w:rPr>
        <w:t xml:space="preserve"> Initiative</w:t>
      </w:r>
      <w:r w:rsidRPr="00246B25">
        <w:rPr>
          <w:rFonts w:asciiTheme="majorHAnsi" w:hAnsiTheme="majorHAnsi" w:cstheme="majorHAnsi"/>
        </w:rPr>
        <w:t>".</w:t>
      </w:r>
    </w:p>
    <w:p w14:paraId="7BE3CE58" w14:textId="23ADB13A" w:rsidR="00EB63FB" w:rsidRPr="00246B25" w:rsidRDefault="00EB63FB" w:rsidP="00EB63FB">
      <w:pPr>
        <w:rPr>
          <w:rFonts w:asciiTheme="majorHAnsi" w:hAnsiTheme="majorHAnsi" w:cstheme="majorHAnsi"/>
        </w:rPr>
      </w:pPr>
      <w:r w:rsidRPr="003825FF">
        <w:rPr>
          <w:rFonts w:asciiTheme="majorHAnsi" w:hAnsiTheme="majorHAnsi" w:cstheme="majorHAnsi"/>
          <w:b/>
          <w:bCs/>
        </w:rPr>
        <w:t xml:space="preserve">Discover Greek Culture </w:t>
      </w:r>
      <w:r w:rsidR="003825FF" w:rsidRPr="003825FF">
        <w:rPr>
          <w:rFonts w:asciiTheme="majorHAnsi" w:hAnsiTheme="majorHAnsi" w:cstheme="majorHAnsi"/>
          <w:b/>
          <w:bCs/>
        </w:rPr>
        <w:t>SA</w:t>
      </w:r>
      <w:r w:rsidR="003825FF">
        <w:rPr>
          <w:rFonts w:asciiTheme="majorHAnsi" w:hAnsiTheme="majorHAnsi" w:cstheme="majorHAnsi"/>
        </w:rPr>
        <w:t xml:space="preserve"> </w:t>
      </w:r>
      <w:r w:rsidRPr="00246B25">
        <w:rPr>
          <w:rFonts w:asciiTheme="majorHAnsi" w:hAnsiTheme="majorHAnsi" w:cstheme="majorHAnsi"/>
        </w:rPr>
        <w:t xml:space="preserve">is </w:t>
      </w:r>
      <w:r w:rsidR="00207594">
        <w:rPr>
          <w:rFonts w:asciiTheme="majorHAnsi" w:hAnsiTheme="majorHAnsi" w:cstheme="majorHAnsi"/>
        </w:rPr>
        <w:t>the</w:t>
      </w:r>
      <w:r w:rsidRPr="00246B25">
        <w:rPr>
          <w:rFonts w:asciiTheme="majorHAnsi" w:hAnsiTheme="majorHAnsi" w:cstheme="majorHAnsi"/>
        </w:rPr>
        <w:t xml:space="preserve"> cultural tourism company</w:t>
      </w:r>
      <w:r w:rsidR="00207594">
        <w:rPr>
          <w:rFonts w:asciiTheme="majorHAnsi" w:hAnsiTheme="majorHAnsi" w:cstheme="majorHAnsi"/>
        </w:rPr>
        <w:t xml:space="preserve"> responsible for</w:t>
      </w:r>
      <w:r w:rsidRPr="00246B25">
        <w:rPr>
          <w:rFonts w:asciiTheme="majorHAnsi" w:hAnsiTheme="majorHAnsi" w:cstheme="majorHAnsi"/>
        </w:rPr>
        <w:t xml:space="preserve"> the coordination and</w:t>
      </w:r>
      <w:r w:rsidR="00207594">
        <w:rPr>
          <w:rFonts w:asciiTheme="majorHAnsi" w:hAnsiTheme="majorHAnsi" w:cstheme="majorHAnsi"/>
        </w:rPr>
        <w:t xml:space="preserve"> the</w:t>
      </w:r>
      <w:r w:rsidRPr="00246B25">
        <w:rPr>
          <w:rFonts w:asciiTheme="majorHAnsi" w:hAnsiTheme="majorHAnsi" w:cstheme="majorHAnsi"/>
        </w:rPr>
        <w:t xml:space="preserve"> management of the project. The company design</w:t>
      </w:r>
      <w:r w:rsidR="00207594">
        <w:rPr>
          <w:rFonts w:asciiTheme="majorHAnsi" w:hAnsiTheme="majorHAnsi" w:cstheme="majorHAnsi"/>
        </w:rPr>
        <w:t>s</w:t>
      </w:r>
      <w:r w:rsidRPr="00246B25">
        <w:rPr>
          <w:rFonts w:asciiTheme="majorHAnsi" w:hAnsiTheme="majorHAnsi" w:cstheme="majorHAnsi"/>
        </w:rPr>
        <w:t xml:space="preserve"> and implement</w:t>
      </w:r>
      <w:r w:rsidR="00207594">
        <w:rPr>
          <w:rFonts w:asciiTheme="majorHAnsi" w:hAnsiTheme="majorHAnsi" w:cstheme="majorHAnsi"/>
        </w:rPr>
        <w:t>s</w:t>
      </w:r>
      <w:r w:rsidRPr="00246B25">
        <w:rPr>
          <w:rFonts w:asciiTheme="majorHAnsi" w:hAnsiTheme="majorHAnsi" w:cstheme="majorHAnsi"/>
        </w:rPr>
        <w:t xml:space="preserve"> </w:t>
      </w:r>
      <w:r w:rsidR="00BB0412">
        <w:rPr>
          <w:rFonts w:asciiTheme="majorHAnsi" w:hAnsiTheme="majorHAnsi" w:cstheme="majorHAnsi"/>
        </w:rPr>
        <w:t>tailor</w:t>
      </w:r>
      <w:r w:rsidR="006B64D0">
        <w:rPr>
          <w:rFonts w:asciiTheme="majorHAnsi" w:hAnsiTheme="majorHAnsi" w:cstheme="majorHAnsi"/>
        </w:rPr>
        <w:t>-made</w:t>
      </w:r>
      <w:r w:rsidR="00BB0412" w:rsidRPr="00246B25">
        <w:rPr>
          <w:rFonts w:asciiTheme="majorHAnsi" w:hAnsiTheme="majorHAnsi" w:cstheme="majorHAnsi"/>
        </w:rPr>
        <w:t xml:space="preserve"> </w:t>
      </w:r>
      <w:r w:rsidRPr="00246B25">
        <w:rPr>
          <w:rFonts w:asciiTheme="majorHAnsi" w:hAnsiTheme="majorHAnsi" w:cstheme="majorHAnsi"/>
        </w:rPr>
        <w:t xml:space="preserve">cultural experiences and trips for inbound tourism </w:t>
      </w:r>
      <w:r w:rsidR="003825FF">
        <w:rPr>
          <w:rFonts w:asciiTheme="majorHAnsi" w:hAnsiTheme="majorHAnsi" w:cstheme="majorHAnsi"/>
        </w:rPr>
        <w:t>clients</w:t>
      </w:r>
      <w:r w:rsidR="00133AFB">
        <w:rPr>
          <w:rFonts w:asciiTheme="majorHAnsi" w:hAnsiTheme="majorHAnsi" w:cstheme="majorHAnsi"/>
        </w:rPr>
        <w:t>, as well as</w:t>
      </w:r>
      <w:r w:rsidRPr="00246B25">
        <w:rPr>
          <w:rFonts w:asciiTheme="majorHAnsi" w:hAnsiTheme="majorHAnsi" w:cstheme="majorHAnsi"/>
        </w:rPr>
        <w:t xml:space="preserve"> companies.</w:t>
      </w:r>
    </w:p>
    <w:p w14:paraId="7DF1746B" w14:textId="504565BB" w:rsidR="00EB63FB" w:rsidRPr="00246B25" w:rsidRDefault="00207594" w:rsidP="00EB63FB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Materials related to the program</w:t>
      </w:r>
      <w:r w:rsidR="00EB63FB" w:rsidRPr="00246B25">
        <w:rPr>
          <w:rFonts w:asciiTheme="majorHAnsi" w:hAnsiTheme="majorHAnsi" w:cstheme="majorHAnsi"/>
        </w:rPr>
        <w:t xml:space="preserve"> will </w:t>
      </w:r>
      <w:r w:rsidR="003825FF">
        <w:rPr>
          <w:rFonts w:asciiTheme="majorHAnsi" w:hAnsiTheme="majorHAnsi" w:cstheme="majorHAnsi"/>
        </w:rPr>
        <w:t xml:space="preserve">soon </w:t>
      </w:r>
      <w:r w:rsidR="00EB63FB" w:rsidRPr="00246B25">
        <w:rPr>
          <w:rFonts w:asciiTheme="majorHAnsi" w:hAnsiTheme="majorHAnsi" w:cstheme="majorHAnsi"/>
        </w:rPr>
        <w:t xml:space="preserve">be available </w:t>
      </w:r>
      <w:r w:rsidR="003825FF">
        <w:rPr>
          <w:rFonts w:asciiTheme="majorHAnsi" w:hAnsiTheme="majorHAnsi" w:cstheme="majorHAnsi"/>
        </w:rPr>
        <w:t>online</w:t>
      </w:r>
      <w:r w:rsidR="00EB63FB" w:rsidRPr="00246B25">
        <w:rPr>
          <w:rFonts w:asciiTheme="majorHAnsi" w:hAnsiTheme="majorHAnsi" w:cstheme="majorHAnsi"/>
        </w:rPr>
        <w:t>.</w:t>
      </w:r>
    </w:p>
    <w:p w14:paraId="330C38C3" w14:textId="77777777" w:rsidR="00EB63FB" w:rsidRPr="00246B25" w:rsidRDefault="00EB63FB" w:rsidP="00EB63FB">
      <w:pPr>
        <w:rPr>
          <w:rFonts w:asciiTheme="majorHAnsi" w:hAnsiTheme="majorHAnsi" w:cstheme="majorHAnsi"/>
        </w:rPr>
      </w:pPr>
      <w:r w:rsidRPr="00246B25">
        <w:rPr>
          <w:rFonts w:asciiTheme="majorHAnsi" w:hAnsiTheme="majorHAnsi" w:cstheme="majorHAnsi"/>
        </w:rPr>
        <w:t>For more information:</w:t>
      </w:r>
    </w:p>
    <w:p w14:paraId="1456E735" w14:textId="6524B357" w:rsidR="00EB63FB" w:rsidRPr="003825FF" w:rsidRDefault="00EB63FB" w:rsidP="00EB63FB">
      <w:pPr>
        <w:rPr>
          <w:rFonts w:asciiTheme="majorHAnsi" w:hAnsiTheme="majorHAnsi" w:cstheme="majorHAnsi"/>
          <w:i/>
          <w:iCs/>
          <w:sz w:val="20"/>
          <w:szCs w:val="20"/>
        </w:rPr>
      </w:pPr>
      <w:r w:rsidRPr="003825FF">
        <w:rPr>
          <w:rFonts w:asciiTheme="majorHAnsi" w:hAnsiTheme="majorHAnsi" w:cstheme="majorHAnsi"/>
          <w:i/>
          <w:iCs/>
          <w:sz w:val="20"/>
          <w:szCs w:val="20"/>
        </w:rPr>
        <w:t>So</w:t>
      </w:r>
      <w:r w:rsidR="00BB0412">
        <w:rPr>
          <w:rFonts w:asciiTheme="majorHAnsi" w:hAnsiTheme="majorHAnsi" w:cstheme="majorHAnsi"/>
          <w:i/>
          <w:iCs/>
          <w:sz w:val="20"/>
          <w:szCs w:val="20"/>
        </w:rPr>
        <w:t>ph</w:t>
      </w:r>
      <w:r w:rsidRPr="003825FF">
        <w:rPr>
          <w:rFonts w:asciiTheme="majorHAnsi" w:hAnsiTheme="majorHAnsi" w:cstheme="majorHAnsi"/>
          <w:i/>
          <w:iCs/>
          <w:sz w:val="20"/>
          <w:szCs w:val="20"/>
        </w:rPr>
        <w:t xml:space="preserve">ia Antoniadou, CEO / Co-Founder Discover Greek Culture, Email: </w:t>
      </w:r>
      <w:hyperlink r:id="rId7" w:history="1">
        <w:r w:rsidR="003825FF" w:rsidRPr="003825FF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press@morias21.com</w:t>
        </w:r>
      </w:hyperlink>
      <w:r w:rsidRPr="003825FF">
        <w:rPr>
          <w:rFonts w:asciiTheme="majorHAnsi" w:hAnsiTheme="majorHAnsi" w:cstheme="majorHAnsi"/>
          <w:i/>
          <w:iCs/>
          <w:sz w:val="20"/>
          <w:szCs w:val="20"/>
        </w:rPr>
        <w:t>, Tel.: 6974146461</w:t>
      </w:r>
      <w:r w:rsidR="003825FF" w:rsidRPr="003825FF">
        <w:rPr>
          <w:rFonts w:asciiTheme="majorHAnsi" w:hAnsiTheme="majorHAnsi" w:cstheme="majorHAnsi"/>
          <w:i/>
          <w:iCs/>
          <w:sz w:val="20"/>
          <w:szCs w:val="20"/>
        </w:rPr>
        <w:br/>
      </w:r>
      <w:proofErr w:type="spellStart"/>
      <w:r w:rsidRPr="003825FF">
        <w:rPr>
          <w:rFonts w:asciiTheme="majorHAnsi" w:hAnsiTheme="majorHAnsi" w:cstheme="majorHAnsi"/>
          <w:i/>
          <w:iCs/>
          <w:sz w:val="20"/>
          <w:szCs w:val="20"/>
        </w:rPr>
        <w:t>Chrysostomos</w:t>
      </w:r>
      <w:proofErr w:type="spellEnd"/>
      <w:r w:rsidRPr="003825FF">
        <w:rPr>
          <w:rFonts w:asciiTheme="majorHAnsi" w:hAnsiTheme="majorHAnsi" w:cstheme="majorHAnsi"/>
          <w:i/>
          <w:iCs/>
          <w:sz w:val="20"/>
          <w:szCs w:val="20"/>
        </w:rPr>
        <w:t xml:space="preserve"> Agapitos, Account Manager V + O Communication, Email: </w:t>
      </w:r>
      <w:hyperlink r:id="rId8" w:history="1">
        <w:r w:rsidR="003825FF" w:rsidRPr="003825FF">
          <w:rPr>
            <w:rStyle w:val="Hyperlink"/>
            <w:rFonts w:asciiTheme="majorHAnsi" w:hAnsiTheme="majorHAnsi" w:cstheme="majorHAnsi"/>
            <w:i/>
            <w:iCs/>
            <w:sz w:val="20"/>
            <w:szCs w:val="20"/>
          </w:rPr>
          <w:t>ca@vando.gr</w:t>
        </w:r>
      </w:hyperlink>
      <w:r w:rsidRPr="003825FF">
        <w:rPr>
          <w:rFonts w:asciiTheme="majorHAnsi" w:hAnsiTheme="majorHAnsi" w:cstheme="majorHAnsi"/>
          <w:i/>
          <w:iCs/>
          <w:sz w:val="20"/>
          <w:szCs w:val="20"/>
        </w:rPr>
        <w:t>, Tel.: 6932580089</w:t>
      </w:r>
    </w:p>
    <w:sectPr w:rsidR="00EB63FB" w:rsidRPr="003825FF" w:rsidSect="000E21F7">
      <w:headerReference w:type="default" r:id="rId9"/>
      <w:pgSz w:w="12240" w:h="15840"/>
      <w:pgMar w:top="1350" w:right="135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50519A" w14:textId="77777777" w:rsidR="00781253" w:rsidRDefault="00781253" w:rsidP="00246B25">
      <w:pPr>
        <w:spacing w:after="0" w:line="240" w:lineRule="auto"/>
      </w:pPr>
      <w:r>
        <w:separator/>
      </w:r>
    </w:p>
  </w:endnote>
  <w:endnote w:type="continuationSeparator" w:id="0">
    <w:p w14:paraId="0937FCC3" w14:textId="77777777" w:rsidR="00781253" w:rsidRDefault="00781253" w:rsidP="00246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6EF5A" w14:textId="77777777" w:rsidR="00781253" w:rsidRDefault="00781253" w:rsidP="00246B25">
      <w:pPr>
        <w:spacing w:after="0" w:line="240" w:lineRule="auto"/>
      </w:pPr>
      <w:r>
        <w:separator/>
      </w:r>
    </w:p>
  </w:footnote>
  <w:footnote w:type="continuationSeparator" w:id="0">
    <w:p w14:paraId="046AFE21" w14:textId="77777777" w:rsidR="00781253" w:rsidRDefault="00781253" w:rsidP="00246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6B624" w14:textId="2574E195" w:rsidR="00246B25" w:rsidRDefault="00246B25" w:rsidP="00246B25">
    <w:pPr>
      <w:pStyle w:val="Header"/>
      <w:jc w:val="center"/>
    </w:pPr>
    <w:r>
      <w:rPr>
        <w:noProof/>
      </w:rPr>
      <w:drawing>
        <wp:inline distT="0" distB="0" distL="0" distR="0" wp14:anchorId="0FFECEF3" wp14:editId="4310B8DD">
          <wp:extent cx="969408" cy="1041621"/>
          <wp:effectExtent l="0" t="0" r="2540" b="6350"/>
          <wp:docPr id="7" name="Εικόνα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6508" cy="1049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C2EBE"/>
    <w:multiLevelType w:val="hybridMultilevel"/>
    <w:tmpl w:val="B5FC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C15D4"/>
    <w:multiLevelType w:val="hybridMultilevel"/>
    <w:tmpl w:val="A934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FB"/>
    <w:rsid w:val="00096657"/>
    <w:rsid w:val="000E21F7"/>
    <w:rsid w:val="001000F6"/>
    <w:rsid w:val="00133AFB"/>
    <w:rsid w:val="00154231"/>
    <w:rsid w:val="002023C7"/>
    <w:rsid w:val="00207594"/>
    <w:rsid w:val="00226C03"/>
    <w:rsid w:val="00246B25"/>
    <w:rsid w:val="002804F1"/>
    <w:rsid w:val="002A4E5A"/>
    <w:rsid w:val="0031326A"/>
    <w:rsid w:val="00357B5B"/>
    <w:rsid w:val="003825FF"/>
    <w:rsid w:val="0039337B"/>
    <w:rsid w:val="003E33BE"/>
    <w:rsid w:val="003F0280"/>
    <w:rsid w:val="0048637E"/>
    <w:rsid w:val="004C542E"/>
    <w:rsid w:val="005A3E1F"/>
    <w:rsid w:val="006545EA"/>
    <w:rsid w:val="006B64D0"/>
    <w:rsid w:val="00707EE8"/>
    <w:rsid w:val="00744929"/>
    <w:rsid w:val="00781253"/>
    <w:rsid w:val="007E22B2"/>
    <w:rsid w:val="008E61FD"/>
    <w:rsid w:val="00905427"/>
    <w:rsid w:val="00935DC3"/>
    <w:rsid w:val="009A433D"/>
    <w:rsid w:val="00A76FF2"/>
    <w:rsid w:val="00AB2241"/>
    <w:rsid w:val="00B47A22"/>
    <w:rsid w:val="00BB0412"/>
    <w:rsid w:val="00BD673C"/>
    <w:rsid w:val="00BE2B3A"/>
    <w:rsid w:val="00C936A1"/>
    <w:rsid w:val="00CA7700"/>
    <w:rsid w:val="00D36E59"/>
    <w:rsid w:val="00D47E05"/>
    <w:rsid w:val="00DA5BB3"/>
    <w:rsid w:val="00E54F94"/>
    <w:rsid w:val="00EB63FB"/>
    <w:rsid w:val="00EF199D"/>
    <w:rsid w:val="00F51AEC"/>
    <w:rsid w:val="00F844E5"/>
    <w:rsid w:val="00FC4BE0"/>
    <w:rsid w:val="00FD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10ADC"/>
  <w15:chartTrackingRefBased/>
  <w15:docId w15:val="{A6F2ADEB-7054-4550-993A-5BEA7B7B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6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B25"/>
  </w:style>
  <w:style w:type="paragraph" w:styleId="Footer">
    <w:name w:val="footer"/>
    <w:basedOn w:val="Normal"/>
    <w:link w:val="FooterChar"/>
    <w:uiPriority w:val="99"/>
    <w:unhideWhenUsed/>
    <w:rsid w:val="00246B2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B25"/>
  </w:style>
  <w:style w:type="paragraph" w:styleId="ListParagraph">
    <w:name w:val="List Paragraph"/>
    <w:basedOn w:val="Normal"/>
    <w:uiPriority w:val="34"/>
    <w:qFormat/>
    <w:rsid w:val="0009665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47A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A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A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A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A2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25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F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F51A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@vando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morias21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Chrysostomos Agapitos</dc:creator>
  <cp:keywords/>
  <dc:description/>
  <cp:lastModifiedBy>Vanezi Valia</cp:lastModifiedBy>
  <cp:revision>3</cp:revision>
  <dcterms:created xsi:type="dcterms:W3CDTF">2021-04-20T15:58:00Z</dcterms:created>
  <dcterms:modified xsi:type="dcterms:W3CDTF">2021-04-20T16:00:00Z</dcterms:modified>
</cp:coreProperties>
</file>